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Physicist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2cd99065a3166e967dd25be1d5055943981063b"/>
    <w:p>
      <w:pPr>
        <w:pStyle w:val="Heading2"/>
      </w:pPr>
      <w:r>
        <w:t xml:space="preserve">Seminar Presentation Slides: The Physicist in Canada Toronto</w:t>
      </w:r>
    </w:p>
    <w:p>
      <w:pPr>
        <w:pStyle w:val="FirstParagraph"/>
      </w:pPr>
      <w:r>
        <w:t xml:space="preserve">Welcome to this comprehensive Seminar Presentation Slides overview dedicated to the dynamic field of physics within the vibrant Canadian landscape, with a specific focus on the thriving hub of Canada Toronto.</w:t>
      </w:r>
    </w:p>
    <w:bookmarkEnd w:id="20"/>
    <w:bookmarkStart w:id="21" w:name="Xfe7e56cbdc81457044f2259d1e651db0dabf93f"/>
    <w:p>
      <w:pPr>
        <w:pStyle w:val="Heading2"/>
      </w:pPr>
      <w:r>
        <w:t xml:space="preserve">Introduction: The Role of Physicists in Canada Toronto</w:t>
      </w:r>
    </w:p>
    <w:p>
      <w:pPr>
        <w:pStyle w:val="FirstParagraph"/>
      </w:pPr>
      <w:r>
        <w:t xml:space="preserve">As we embark on this Seminar Presentation Slides journey, it is essential to recognize that a physicist plays a pivotal role in shaping technological advancements and scientific understanding. In the context of Canada Toronto, these professionals are at the forefront of research and development, contributing significantly to both academic institutions and industry sectors.</w:t>
      </w:r>
    </w:p>
    <w:p>
      <w:pPr>
        <w:pStyle w:val="BodyText"/>
      </w:pPr>
      <w:r>
        <w:t xml:space="preserve">The city's unique ecosystem supports innovative ideas from aspiring physicists to established experts, fostering a community where theoretical physics meets practical application in ways that are truly transformative for society at large.</w:t>
      </w:r>
    </w:p>
    <w:bookmarkEnd w:id="21"/>
    <w:bookmarkStart w:id="22" w:name="the-landscape-of-physics-research"/>
    <w:p>
      <w:pPr>
        <w:pStyle w:val="Heading2"/>
      </w:pPr>
      <w:r>
        <w:t xml:space="preserve">The Landscape of Physics Research</w:t>
      </w:r>
    </w:p>
    <w:p>
      <w:pPr>
        <w:pStyle w:val="FirstParagraph"/>
      </w:pPr>
      <w:r>
        <w:t xml:space="preserve">Canada Toronto boasts world-class facilities and institutions where physicists conduct groundbreaking research. Institutions such as the University of Toronto, known for its contributions to quantum mechanics and astrophysics, provide a fertile ground for academic exploration.</w:t>
      </w:r>
    </w:p>
    <w:p>
      <w:pPr>
        <w:pStyle w:val="BodyText"/>
      </w:pPr>
      <w:r>
        <w:t xml:space="preserve">Furthermore, specialized labs in Canada Toronto focus on diverse areas ranging from particle physics to condensed matter systems. These facilities offer state-of-the-art equipment and collaborative opportunities that enhance the capabilities of any physicist working within this region.</w:t>
      </w:r>
    </w:p>
    <w:bookmarkEnd w:id="22"/>
    <w:bookmarkStart w:id="23" w:name="key-areas-of-focus-for-physicists"/>
    <w:p>
      <w:pPr>
        <w:pStyle w:val="Heading2"/>
      </w:pPr>
      <w:r>
        <w:t xml:space="preserve">Key Areas of Focus for Physicists</w:t>
      </w:r>
    </w:p>
    <w:p>
      <w:pPr>
        <w:pStyle w:val="FirstParagraph"/>
      </w:pPr>
      <w:r>
        <w:rPr>
          <w:bCs/>
          <w:b/>
        </w:rPr>
        <w:t xml:space="preserve">Astrophysics and Cosmology:</w:t>
      </w:r>
      <w:r>
        <w:t xml:space="preserve"> </w:t>
      </w:r>
      <w:r>
        <w:t xml:space="preserve">The proximity to advanced observatories in Canada Toronto allows physicists to study celestial phenomena with unprecedented clarity. Research into dark matter, black holes, and the origins of the universe drives significant interest.</w:t>
      </w:r>
    </w:p>
    <w:p>
      <w:pPr>
        <w:pStyle w:val="BodyText"/>
      </w:pPr>
      <w:r>
        <w:rPr>
          <w:bCs/>
          <w:b/>
        </w:rPr>
        <w:t xml:space="preserve">Quantum Computing:</w:t>
      </w:r>
      <w:r>
        <w:t xml:space="preserve"> </w:t>
      </w:r>
      <w:r>
        <w:t xml:space="preserve">As a global leader in quantum technology development, Canada Toronto is home to numerous startups and research groups dedicated to harnessing quantum mechanics for computational power. Physicists here are key players in this revolutionary field.</w:t>
      </w:r>
    </w:p>
    <w:p>
      <w:pPr>
        <w:pStyle w:val="BodyText"/>
      </w:pPr>
      <w:r>
        <w:rPr>
          <w:bCs/>
          <w:b/>
        </w:rPr>
        <w:t xml:space="preserve">Mechanics and Engineering Applications:</w:t>
      </w:r>
      <w:r>
        <w:t xml:space="preserve"> </w:t>
      </w:r>
      <w:r>
        <w:t xml:space="preserve">The strong engineering sector in Canada Toronto means that physicists often collaborate with engineers on practical solutions, applying physical principles to solve real-world problems in transportation and energy sectors.</w:t>
      </w:r>
    </w:p>
    <w:bookmarkEnd w:id="23"/>
    <w:bookmarkStart w:id="24" w:name="industry-collaboration-and-innovation"/>
    <w:p>
      <w:pPr>
        <w:pStyle w:val="Heading2"/>
      </w:pPr>
      <w:r>
        <w:t xml:space="preserve">Industry Collaboration and Innovation</w:t>
      </w:r>
    </w:p>
    <w:p>
      <w:pPr>
        <w:pStyle w:val="FirstParagraph"/>
      </w:pPr>
      <w:r>
        <w:t xml:space="preserve">A critical aspect of being a physicist in Canada Toronto is the synergy between academia and industry. Companies located in this hub leverage deep physical insights to drive innovation across various sectors, including telecommunications, medical imaging, and renewable energy.</w:t>
      </w:r>
    </w:p>
    <w:p>
      <w:pPr>
        <w:pStyle w:val="BodyText"/>
      </w:pPr>
      <w:r>
        <w:t xml:space="preserve">For instance, advancements in MRI technology owe much to the work of physicists who understand complex magnetic fields. The collaboration between university researchers and private enterprises ensures that theoretical discoveries quickly translate into tangible products that benefit society.</w:t>
      </w:r>
    </w:p>
    <w:bookmarkEnd w:id="24"/>
    <w:bookmarkStart w:id="25" w:name="Xfe48e2844b34148f680b66525e64d1edf4932fb"/>
    <w:p>
      <w:pPr>
        <w:pStyle w:val="Heading2"/>
      </w:pPr>
      <w:r>
        <w:t xml:space="preserve">Educational Pathways for Aspiring Physicists</w:t>
      </w:r>
    </w:p>
    <w:p>
      <w:pPr>
        <w:pStyle w:val="FirstParagraph"/>
      </w:pPr>
      <w:r>
        <w:t xml:space="preserve">For those interested in becoming a physicist, Canada Toronto offers excellent educational pathways. Universities and colleges provide rigorous undergraduate and graduate programs that emphasize both theoretical foundations and experimental skills.</w:t>
      </w:r>
    </w:p>
    <w:p>
      <w:pPr>
        <w:pStyle w:val="BodyText"/>
      </w:pPr>
      <w:r>
        <w:t xml:space="preserve">Students can engage in research projects early on, gaining invaluable experience that prepares them for careers as physicists. The supportive academic community encourages mentorship, ensuring that future scientists are well-equipped to tackle the challenges of tomorrow's scientific landscape.</w:t>
      </w:r>
    </w:p>
    <w:bookmarkEnd w:id="25"/>
    <w:bookmarkStart w:id="26" w:name="challenges-and-opportunities"/>
    <w:p>
      <w:pPr>
        <w:pStyle w:val="Heading2"/>
      </w:pPr>
      <w:r>
        <w:t xml:space="preserve">Challenges and Opportunities</w:t>
      </w:r>
    </w:p>
    <w:p>
      <w:pPr>
        <w:pStyle w:val="FirstParagraph"/>
      </w:pPr>
      <w:r>
        <w:t xml:space="preserve">While being a physicist in Canada Toronto presents numerous opportunities, it also comes with challenges. Competition for funding and positions can be intense; however, the robust network within this city provides support systems that help physicists overcome these hurdles.</w:t>
      </w:r>
    </w:p>
    <w:p>
      <w:pPr>
        <w:pStyle w:val="BodyText"/>
      </w:pPr>
      <w:r>
        <w:t xml:space="preserve">Furthermore, as technology evolves rapidly so does the scope of what physicists contribute to society. The demand for expertise in areas like data analysis and computational modeling continues to grow creating new roles for versatile scientists who can adapt their knowledge across disciplines effectively.</w:t>
      </w:r>
    </w:p>
    <w:bookmarkEnd w:id="26"/>
    <w:bookmarkStart w:id="27" w:name="future-outlook"/>
    <w:p>
      <w:pPr>
        <w:pStyle w:val="Heading2"/>
      </w:pPr>
      <w:r>
        <w:t xml:space="preserve">Future Outlook</w:t>
      </w:r>
    </w:p>
    <w:p>
      <w:pPr>
        <w:pStyle w:val="FirstParagraph"/>
      </w:pPr>
      <w:r>
        <w:t xml:space="preserve">Looking ahead, the future appears bright for physicists in Canada Toronto. With ongoing investments in research infrastructure and a commitment to fostering innovation through policy initiatives aimed at supporting STEM fields there is ample opportunity for growth.</w:t>
      </w:r>
    </w:p>
    <w:p>
      <w:pPr>
        <w:pStyle w:val="BodyText"/>
      </w:pPr>
      <w:r>
        <w:t xml:space="preserve">Moreover international collaborations allow local researchers access to global networks enabling them share findings with peers worldwide while gaining insights from other cultures perspectives on scientific inquiry ultimately enriching the field overall.</w:t>
      </w:r>
    </w:p>
    <w:bookmarkEnd w:id="27"/>
    <w:bookmarkStart w:id="28" w:name="X12a200fc67d2ff2daa69d641954632663f31d55"/>
    <w:p>
      <w:pPr>
        <w:pStyle w:val="Heading2"/>
      </w:pPr>
      <w:r>
        <w:t xml:space="preserve">Conclusion: Embracing the Physicist Journey</w:t>
      </w:r>
    </w:p>
    <w:p>
      <w:pPr>
        <w:pStyle w:val="FirstParagraph"/>
      </w:pPr>
      <w:r>
        <w:t xml:space="preserve">In conclusion, this Seminar Presentation Slides document has highlighted the integral role that physicists play within Canada Toronto's scientific community.</w:t>
      </w:r>
    </w:p>
    <w:p>
      <w:pPr>
        <w:pStyle w:val="BodyText"/>
      </w:pPr>
      <w:r>
        <w:t xml:space="preserve">Through rigorous research innovative industry partnerships and robust educational programs individuals pursuing careers as physicists have access to unparalleled resources that empower them make meaningful contributions not only locally but globally too.</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Physicist in Canada Toronto</dc:title>
  <dc:creator/>
  <dc:language>en</dc:language>
  <cp:keywords/>
  <dcterms:created xsi:type="dcterms:W3CDTF">2026-07-29T02:39:30Z</dcterms:created>
  <dcterms:modified xsi:type="dcterms:W3CDTF">2026-07-29T02:39:30Z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