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Physicist</w:t>
      </w:r>
      <w:r>
        <w:t xml:space="preserve"> </w:t>
      </w:r>
      <w:r>
        <w:t xml:space="preserve">in</w:t>
      </w:r>
      <w:r>
        <w:t xml:space="preserve"> </w:t>
      </w:r>
      <w:r>
        <w:t xml:space="preserve">Egypt</w:t>
      </w:r>
      <w:r>
        <w:t xml:space="preserve"> </w:t>
      </w:r>
      <w:r>
        <w:t xml:space="preserve">Alexandria</w:t>
      </w:r>
    </w:p>
    <w:bookmarkStart w:id="31" w:name="X13137bd978e00c471bd28e3c6321e6e93beabc5"/>
    <w:p>
      <w:pPr>
        <w:pStyle w:val="Heading1"/>
      </w:pPr>
      <w:r>
        <w:t xml:space="preserve">Seminar Presentation Slides: The Modern Physicist in Egypt Alexandria</w:t>
      </w:r>
    </w:p>
    <w:bookmarkStart w:id="20" w:name="title-slide"/>
    <w:p>
      <w:pPr>
        <w:pStyle w:val="Heading2"/>
      </w:pPr>
      <w:r>
        <w:t xml:space="preserve">Title Slide</w:t>
      </w:r>
    </w:p>
    <w:p>
      <w:pPr>
        <w:pStyle w:val="FirstParagraph"/>
      </w:pPr>
      <w:r>
        <w:rPr>
          <w:bCs/>
          <w:b/>
        </w:rPr>
        <w:t xml:space="preserve">Title:</w:t>
      </w:r>
      <w:r>
        <w:t xml:space="preserve"> </w:t>
      </w:r>
      <w:r>
        <w:t xml:space="preserve">Bridging Ancient Legacy and Future Innovation: The Role of the Physicist in Egypt Alexandria</w:t>
      </w:r>
    </w:p>
    <w:p>
      <w:pPr>
        <w:pStyle w:val="BodyText"/>
      </w:pPr>
      <w:r>
        <w:rPr>
          <w:bCs/>
          <w:b/>
        </w:rPr>
        <w:t xml:space="preserve">Presentation Context:</w:t>
      </w:r>
      <w:r>
        <w:t xml:space="preserve"> </w:t>
      </w:r>
      <w:r>
        <w:t xml:space="preserve">This seminar is designed specifically for an academic and professional audience residing in or visiting Egypt Alexandria. It aims to contextualize the study of physics within the unique historical, cultural, and economic landscape of this Mediterranean coastal city.</w:t>
      </w:r>
    </w:p>
    <w:p>
      <w:pPr>
        <w:pStyle w:val="BodyText"/>
      </w:pPr>
      <w:r>
        <w:rPr>
          <w:bCs/>
          <w:b/>
        </w:rPr>
        <w:t xml:space="preserve">Date:</w:t>
      </w:r>
      <w:r>
        <w:t xml:space="preserve"> </w:t>
      </w:r>
      <w:r>
        <w:t xml:space="preserve">[Insert Current Date]</w:t>
      </w:r>
    </w:p>
    <w:p>
      <w:pPr>
        <w:pStyle w:val="BodyText"/>
      </w:pPr>
      <w:r>
        <w:rPr>
          <w:bCs/>
          <w:b/>
        </w:rPr>
        <w:t xml:space="preserve">Audience:</w:t>
      </w:r>
      <w:r>
        <w:t xml:space="preserve"> </w:t>
      </w:r>
      <w:r>
        <w:t xml:space="preserve">University students, researchers, educators, and science enthusiasts in Egypt Alexandria.</w:t>
      </w:r>
    </w:p>
    <w:bookmarkEnd w:id="20"/>
    <w:bookmarkStart w:id="21" w:name="Xeea4511c4711d9aabfba96e8c183691569bfec5"/>
    <w:p>
      <w:pPr>
        <w:pStyle w:val="Heading2"/>
      </w:pPr>
      <w:r>
        <w:t xml:space="preserve">Introduction: The Historical Weight of Physics</w:t>
      </w:r>
    </w:p>
    <w:p>
      <w:pPr>
        <w:pStyle w:val="FirstParagraph"/>
      </w:pPr>
      <w:r>
        <w:t xml:space="preserve">To understand the contemporary role of a Physicist in Egypt Alexandria, one must first acknowledge the profound historical significance of this location. Egypt Alexandria was not merely a city; it was once the intellectual capital of the world. Home to the Library of Alexandria and the Pharos Lighthouse, it served as a beacon for knowledge during Antiquity.</w:t>
      </w:r>
    </w:p>
    <w:p>
      <w:pPr>
        <w:pStyle w:val="BodyText"/>
      </w:pPr>
      <w:r>
        <w:t xml:space="preserve">The ancient scholars who walked these streets laid the foundational stones for optics, mechanics, and astronomy. Today’s Physicist stands on this legacy. This presentation argues that studying physics in Egypt Alexandria is not just an academic pursuit but a revival of a historical mandate to explore, discover, and innovate within the global scientific community.</w:t>
      </w:r>
    </w:p>
    <w:bookmarkEnd w:id="21"/>
    <w:bookmarkStart w:id="22" w:name="X491b66e9e8c9ebe7b6606b2ad55425a5b7eed39"/>
    <w:p>
      <w:pPr>
        <w:pStyle w:val="Heading2"/>
      </w:pPr>
      <w:r>
        <w:t xml:space="preserve">The Modern Physicist: A Multidisciplinary Role</w:t>
      </w:r>
    </w:p>
    <w:p>
      <w:pPr>
        <w:pStyle w:val="FirstParagraph"/>
      </w:pPr>
      <w:r>
        <w:t xml:space="preserve">In the modern era, the definition of a Physicist has evolved far beyond theoretical calculations. The modern Physicist is a problem solver equipped with advanced analytical skills, programming proficiency, and deep knowledge of natural laws. In Egypt Alexandria, these skills are increasingly critical.</w:t>
      </w:r>
    </w:p>
    <w:p>
      <w:pPr>
        <w:pStyle w:val="BodyText"/>
      </w:pPr>
      <w:r>
        <w:t xml:space="preserve">The curriculum for physicists today integrates data science, quantum computing principles, and environmental modeling. For a student or professional in Egypt Alexandria, becoming a Physicist means mastering tools that can address local challenges such as energy efficiency in coastal buildings, water desalination technologies, and renewable energy integration into the national grid.</w:t>
      </w:r>
    </w:p>
    <w:bookmarkEnd w:id="22"/>
    <w:bookmarkStart w:id="23" w:name="Xe25e2aba0702811b631664fbb9bd82d31c9b91f"/>
    <w:p>
      <w:pPr>
        <w:pStyle w:val="Heading2"/>
      </w:pPr>
      <w:r>
        <w:t xml:space="preserve">Educational Landscape in Egypt Alexandria</w:t>
      </w:r>
    </w:p>
    <w:p>
      <w:pPr>
        <w:pStyle w:val="FirstParagraph"/>
      </w:pPr>
      <w:r>
        <w:t xml:space="preserve">Egypt Alexandria boasts several prestigious institutions that serve as hubs for physics education. The University of Alexandria, among others, provides rigorous training in various sub-fields including condensed matter physics, nuclear physics, and astrophysics.</w:t>
      </w:r>
    </w:p>
    <w:p>
      <w:pPr>
        <w:pStyle w:val="BodyText"/>
      </w:pPr>
      <w:r>
        <w:t xml:space="preserve">The seminar highlights the importance of leveraging these local resources. Students are encouraged to engage with laboratory facilities and research centers located within the city. Furthermore, collaborations between Egyptian universities and international bodies allow researchers in Egypt Alexandria to participate in global projects, such as those involving CERN or solar observatory networks.</w:t>
      </w:r>
    </w:p>
    <w:bookmarkEnd w:id="23"/>
    <w:bookmarkStart w:id="24" w:name="research-focus-local-relevance"/>
    <w:p>
      <w:pPr>
        <w:pStyle w:val="Heading2"/>
      </w:pPr>
      <w:r>
        <w:t xml:space="preserve">Research Focus: Local Relevance</w:t>
      </w:r>
    </w:p>
    <w:p>
      <w:pPr>
        <w:pStyle w:val="FirstParagraph"/>
      </w:pPr>
      <w:r>
        <w:t xml:space="preserve">A significant portion of this presentation focuses on applied physics relevant to the specific geography and economy of Egypt Alexandria. Given its location on the Mediterranean coast, research in coastal erosion modeling, marine acoustics, and solar energy harvesting is particularly pertinent.</w:t>
      </w:r>
    </w:p>
    <w:p>
      <w:pPr>
        <w:pStyle w:val="BodyText"/>
      </w:pPr>
      <w:r>
        <w:rPr>
          <w:bCs/>
          <w:b/>
        </w:rPr>
        <w:t xml:space="preserve">1. Renewable Energy:</w:t>
      </w:r>
      <w:r>
        <w:t xml:space="preserve"> </w:t>
      </w:r>
      <w:r>
        <w:t xml:space="preserve">With abundant sunlight year-round, Egypt Alexandria offers an ideal testing ground for photovoltaic efficiency studies. Physicists here contribute to the national goal of increasing renewable energy capacity.</w:t>
      </w:r>
    </w:p>
    <w:p>
      <w:pPr>
        <w:pStyle w:val="BodyText"/>
      </w:pPr>
      <w:r>
        <w:rPr>
          <w:bCs/>
          <w:b/>
        </w:rPr>
        <w:t xml:space="preserve">2. Environmental Physics:</w:t>
      </w:r>
      <w:r>
        <w:t xml:space="preserve"> </w:t>
      </w:r>
      <w:r>
        <w:t xml:space="preserve">Monitoring air quality and sea-level changes requires precise physical measurements and modeling. Physicists play a crucial role in environmental protection policies by providing data-driven insights.</w:t>
      </w:r>
    </w:p>
    <w:bookmarkEnd w:id="24"/>
    <w:bookmarkStart w:id="25" w:name="career-pathways-for-physicists"/>
    <w:p>
      <w:pPr>
        <w:pStyle w:val="Heading2"/>
      </w:pPr>
      <w:r>
        <w:t xml:space="preserve">Career Pathways for Physicists</w:t>
      </w:r>
    </w:p>
    <w:p>
      <w:pPr>
        <w:pStyle w:val="FirstParagraph"/>
      </w:pPr>
      <w:r>
        <w:t xml:space="preserve">The career trajectory for a Physicist has diversified significantly. While academia remains a respected path, the private sector in Egypt Alexandria is increasingly seeking physicists for roles in technology development, financial modeling, and data analysis.</w:t>
      </w:r>
    </w:p>
    <w:p>
      <w:pPr>
        <w:pStyle w:val="BodyText"/>
      </w:pPr>
      <w:r>
        <w:rPr>
          <w:bCs/>
          <w:b/>
        </w:rPr>
        <w:t xml:space="preserve">Tech Sector:</w:t>
      </w:r>
      <w:r>
        <w:t xml:space="preserve"> </w:t>
      </w:r>
      <w:r>
        <w:t xml:space="preserve">The growing IT hub in Alexandria benefits from the logical thinking and programming skills of physicists. Roles in software development and algorithm design are common.</w:t>
      </w:r>
    </w:p>
    <w:p>
      <w:pPr>
        <w:pStyle w:val="BodyText"/>
      </w:pPr>
      <w:r>
        <w:rPr>
          <w:bCs/>
          <w:b/>
        </w:rPr>
        <w:t xml:space="preserve">Healthcare Physics:</w:t>
      </w:r>
      <w:r>
        <w:t xml:space="preserve"> </w:t>
      </w:r>
      <w:r>
        <w:t xml:space="preserve">With several medical centers in Egypt Alexandria, there is a demand for medical physicists involved in radiation therapy planning, diagnostic imaging quality assurance, and nuclear medicine.</w:t>
      </w:r>
    </w:p>
    <w:p>
      <w:pPr>
        <w:pStyle w:val="BodyText"/>
      </w:pPr>
      <w:r>
        <w:rPr>
          <w:bCs/>
          <w:b/>
        </w:rPr>
        <w:t xml:space="preserve">Tourism and Engineering:</w:t>
      </w:r>
      <w:r>
        <w:t xml:space="preserve"> </w:t>
      </w:r>
      <w:r>
        <w:t xml:space="preserve">The historical significance of the city also drives demand for engineers and consultants who understand structural physics to preserve ancient monuments while integrating modern infrastructure.</w:t>
      </w:r>
    </w:p>
    <w:bookmarkEnd w:id="25"/>
    <w:bookmarkStart w:id="26" w:name="Xe087a57452ac14a9f6295027c0bd1ec358727e9"/>
    <w:p>
      <w:pPr>
        <w:pStyle w:val="Heading2"/>
      </w:pPr>
      <w:r>
        <w:t xml:space="preserve">The Impact of Globalization on Local Physics</w:t>
      </w:r>
    </w:p>
    <w:p>
      <w:pPr>
        <w:pStyle w:val="FirstParagraph"/>
      </w:pPr>
      <w:r>
        <w:t xml:space="preserve">In today’s interconnected world, a Physicist in Egypt Alexandria is part of a global network. Open-source software, international conferences, and online collaborative platforms allow local researchers to contribute to global knowledge without leaving their laboratories.</w:t>
      </w:r>
    </w:p>
    <w:p>
      <w:pPr>
        <w:pStyle w:val="BodyText"/>
      </w:pPr>
      <w:r>
        <w:t xml:space="preserve">This globalization fosters an exchange of ideas. Egyptian physicists bring unique perspectives derived from the region’s rich history and challenging environments, which can lead to innovative solutions applicable worldwide. It is essential for students in Egypt Alexandria to embrace English proficiency and digital literacy to fully engage with this global community.</w:t>
      </w:r>
    </w:p>
    <w:bookmarkEnd w:id="26"/>
    <w:bookmarkStart w:id="27" w:name="challenges-and-opportunities"/>
    <w:p>
      <w:pPr>
        <w:pStyle w:val="Heading2"/>
      </w:pPr>
      <w:r>
        <w:t xml:space="preserve">Challenges and Opportunities</w:t>
      </w:r>
    </w:p>
    <w:p>
      <w:pPr>
        <w:pStyle w:val="FirstParagraph"/>
      </w:pPr>
      <w:r>
        <w:rPr>
          <w:bCs/>
          <w:b/>
        </w:rPr>
        <w:t xml:space="preserve">Challenges:</w:t>
      </w:r>
    </w:p>
    <w:p>
      <w:pPr>
        <w:numPr>
          <w:ilvl w:val="0"/>
          <w:numId w:val="1001"/>
        </w:numPr>
        <w:pStyle w:val="Compact"/>
      </w:pPr>
      <w:r>
        <w:t xml:space="preserve">Funding constraints for high-end experimental equipment.</w:t>
      </w:r>
    </w:p>
    <w:p>
      <w:pPr>
        <w:numPr>
          <w:ilvl w:val="0"/>
          <w:numId w:val="1001"/>
        </w:numPr>
        <w:pStyle w:val="Compact"/>
      </w:pPr>
      <w:r>
        <w:t xml:space="preserve">Bridging the gap between theoretical education and industrial application.</w:t>
      </w:r>
    </w:p>
    <w:p>
      <w:pPr>
        <w:pStyle w:val="FirstParagraph"/>
      </w:pPr>
      <w:r>
        <w:rPr>
          <w:bCs/>
          <w:b/>
        </w:rPr>
        <w:t xml:space="preserve">Opportunities:</w:t>
      </w:r>
    </w:p>
    <w:p>
      <w:pPr>
        <w:numPr>
          <w:ilvl w:val="0"/>
          <w:numId w:val="1002"/>
        </w:numPr>
        <w:pStyle w:val="Compact"/>
      </w:pPr>
      <w:r>
        <w:t xml:space="preserve">Government initiatives to boost R&amp;D in Egypt Alexandria.</w:t>
      </w:r>
    </w:p>
    <w:p>
      <w:pPr>
        <w:numPr>
          <w:ilvl w:val="0"/>
          <w:numId w:val="1002"/>
        </w:numPr>
        <w:pStyle w:val="Compact"/>
      </w:pPr>
      <w:r>
        <w:t xml:space="preserve">Increased international partnerships and grants for regional research.</w:t>
      </w:r>
    </w:p>
    <w:p>
      <w:pPr>
        <w:numPr>
          <w:ilvl w:val="0"/>
          <w:numId w:val="1002"/>
        </w:numPr>
        <w:pStyle w:val="Compact"/>
      </w:pPr>
      <w:r>
        <w:t xml:space="preserve">A young, enthusiastic population eager to engage with STEM fields.</w:t>
      </w:r>
    </w:p>
    <w:p>
      <w:pPr>
        <w:pStyle w:val="FirstParagraph"/>
      </w:pPr>
      <w:r>
        <w:t xml:space="preserve">Note: Addressing these challenges requires collaborative effort from government, academia, and the private sector.</w:t>
      </w:r>
    </w:p>
    <w:bookmarkEnd w:id="27"/>
    <w:bookmarkStart w:id="28" w:name="X1d75cd72b953be1f33fac1b617a47b51ef277ea"/>
    <w:p>
      <w:pPr>
        <w:pStyle w:val="Heading2"/>
      </w:pPr>
      <w:r>
        <w:t xml:space="preserve">The Role of Society in Supporting Physicists</w:t>
      </w:r>
    </w:p>
    <w:p>
      <w:pPr>
        <w:pStyle w:val="FirstParagraph"/>
      </w:pPr>
      <w:r>
        <w:t xml:space="preserve">Society plays a pivotal role in the development of scientific talent. In Egypt Alexandria, fostering a culture that values science is essential. This involves promoting science museums, public lectures, and interactive exhibitions that demystify physics for the general public.</w:t>
      </w:r>
    </w:p>
    <w:p>
      <w:pPr>
        <w:pStyle w:val="BodyText"/>
      </w:pPr>
      <w:r>
        <w:t xml:space="preserve">When society understands the practical applications of physics—from mobile technology to medical diagnostics—it creates a supportive environment for physicists. This support translates into better policy-making, increased funding for research, and higher enrollment rates in science programs at local universities.</w:t>
      </w:r>
    </w:p>
    <w:bookmarkEnd w:id="28"/>
    <w:bookmarkStart w:id="29" w:name="future-outlook-the-physicist-of-tomorrow"/>
    <w:p>
      <w:pPr>
        <w:pStyle w:val="Heading2"/>
      </w:pPr>
      <w:r>
        <w:t xml:space="preserve">Future Outlook: The Physicist of Tomorrow</w:t>
      </w:r>
    </w:p>
    <w:p>
      <w:pPr>
        <w:pStyle w:val="FirstParagraph"/>
      </w:pPr>
      <w:r>
        <w:t xml:space="preserve">The future belongs to physicists who are adaptable, innovative, and ethically conscious. As we look toward the next decade, emerging fields such as quantum information science and artificial intelligence will dominate the landscape.</w:t>
      </w:r>
    </w:p>
    <w:p>
      <w:pPr>
        <w:pStyle w:val="BodyText"/>
      </w:pPr>
      <w:r>
        <w:t xml:space="preserve">Egypt Alexandria is poised to contribute significantly to these fields. By building on its historical legacy of learning while embracing modern technological advancements, the city can become a regional hub for physics innovation. The Physicist of tomorrow in this region will not only discover new laws of nature but will also apply them to create sustainable, equitable solutions for society.</w:t>
      </w:r>
    </w:p>
    <w:bookmarkEnd w:id="29"/>
    <w:bookmarkStart w:id="30" w:name="conclusion-and-call-to-action"/>
    <w:p>
      <w:pPr>
        <w:pStyle w:val="Heading2"/>
      </w:pPr>
      <w:r>
        <w:t xml:space="preserve">Conclusion and Call to Action</w:t>
      </w:r>
    </w:p>
    <w:p>
      <w:pPr>
        <w:pStyle w:val="FirstParagraph"/>
      </w:pPr>
      <w:r>
        <w:t xml:space="preserve">In conclusion, the role of a Physicist in Egypt Alexandria is multifaceted and vital. It connects the glorious past with a dynamic future. Whether through academic research, industrial application, or public education, physicists are key agents of change.</w:t>
      </w:r>
    </w:p>
    <w:p>
      <w:pPr>
        <w:pStyle w:val="BodyText"/>
      </w:pPr>
      <w:r>
        <w:rPr>
          <w:bCs/>
          <w:b/>
        </w:rPr>
        <w:t xml:space="preserve">Call to Action:</w:t>
      </w:r>
    </w:p>
    <w:p>
      <w:pPr>
        <w:numPr>
          <w:ilvl w:val="0"/>
          <w:numId w:val="1003"/>
        </w:numPr>
        <w:pStyle w:val="Compact"/>
      </w:pPr>
      <w:r>
        <w:rPr>
          <w:bCs/>
          <w:b/>
        </w:rPr>
        <w:t xml:space="preserve">Students:</w:t>
      </w:r>
      <w:r>
        <w:t xml:space="preserve"> </w:t>
      </w:r>
      <w:r>
        <w:t xml:space="preserve">Pursue physics with passion and curiosity. Engage in local research projects.</w:t>
      </w:r>
    </w:p>
    <w:p>
      <w:pPr>
        <w:numPr>
          <w:ilvl w:val="0"/>
          <w:numId w:val="1003"/>
        </w:numPr>
        <w:pStyle w:val="Compact"/>
      </w:pPr>
      <w:r>
        <w:rPr>
          <w:bCs/>
          <w:b/>
        </w:rPr>
        <w:t xml:space="preserve">Educators:</w:t>
      </w:r>
    </w:p>
    <w:p>
      <w:pPr>
        <w:numPr>
          <w:ilvl w:val="0"/>
          <w:numId w:val="1003"/>
        </w:numPr>
        <w:pStyle w:val="Compact"/>
      </w:pPr>
      <w:r>
        <w:t xml:space="preserve">Policymakers:</w:t>
      </w:r>
    </w:p>
    <w:p>
      <w:pPr>
        <w:pStyle w:val="FirstParagraph"/>
      </w:pPr>
      <w:r>
        <w:t xml:space="preserve">Let us honor the legacy of Alexandria by pushing the boundaries of human knowledge together. Thank you for your attention and participation in this seminar on the vital role of the Physicist in Egypt Alexandria.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Physicist in Egypt Alexandria</dc:title>
  <dc:creator/>
  <dc:language>en</dc:language>
  <cp:keywords/>
  <dcterms:created xsi:type="dcterms:W3CDTF">2026-07-29T05:10:15Z</dcterms:created>
  <dcterms:modified xsi:type="dcterms:W3CDTF">2026-07-29T05:10:15Z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