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Italy</w:t>
      </w:r>
      <w:r>
        <w:t xml:space="preserve"> </w:t>
      </w:r>
      <w:r>
        <w:t xml:space="preserve">Milan</w:t>
      </w:r>
    </w:p>
    <w:bookmarkStart w:id="22" w:name="top-of-page"/>
    <w:bookmarkStart w:id="21" w:name="X09f9ca8557fe0fbc8e1d9ddc46290f36aa22ccc"/>
    <w:p>
      <w:pPr>
        <w:pStyle w:val="Heading1"/>
      </w:pPr>
      <w:r>
        <w:t xml:space="preserve">Seminar Presentation Slides: The Physicist in Italy Milan</w:t>
      </w:r>
    </w:p>
    <w:bookmarkStart w:id="20" w:name="Xfaf7d4cdaa8a6526257b1ef3ab3c02d7e8b3efa"/>
    <w:p>
      <w:pPr>
        <w:pStyle w:val="Heading2"/>
      </w:pPr>
      <w:r>
        <w:t xml:space="preserve">Exploring the Intersection of Advanced Physics, Technological Innovation, and Academic Excellence in Northern Italy</w:t>
      </w:r>
    </w:p>
    <w:p>
      <w:pPr>
        <w:pStyle w:val="FirstParagraph"/>
      </w:pPr>
      <w:r>
        <w:t xml:space="preserve">Prepared for the International Symposium on Applied Sciences &amp; Humanities</w:t>
      </w:r>
    </w:p>
    <w:bookmarkEnd w:id="20"/>
    <w:bookmarkEnd w:id="21"/>
    <w:bookmarkEnd w:id="22"/>
    <w:p>
      <w:pPr>
        <w:pStyle w:val="BodyText"/>
      </w:pPr>
      <w:r>
        <w:t xml:space="preserve">1</w:t>
      </w:r>
    </w:p>
    <w:bookmarkStart w:id="23" w:name="Xc5fd5213d1689e1d6ec5e7e8620afb045fa9211"/>
    <w:p>
      <w:pPr>
        <w:pStyle w:val="Heading2"/>
      </w:pPr>
      <w:r>
        <w:t xml:space="preserve">The Historical Context of Physics in Milan, Italy.</w:t>
      </w:r>
    </w:p>
    <w:p>
      <w:pPr>
        <w:pStyle w:val="FirstParagraph"/>
      </w:pPr>
      <w:r>
        <w:t xml:space="preserve">Milan has long served as a crucial hub for scientific inquiry and industrial innovation within the Italian peninsula. While Rome and Padua hold significant historical weight in the annals of early physics, Milan emerged as a powerhouse during the Industrial Revolution, fostering an environment where theoretical physics met practical engineering.</w:t>
      </w:r>
    </w:p>
    <w:p>
      <w:pPr>
        <w:pStyle w:val="BodyText"/>
      </w:pPr>
      <w:r>
        <w:t xml:space="preserve">This slide sets the stage for understanding how modern</w:t>
      </w:r>
      <w:r>
        <w:t xml:space="preserve"> </w:t>
      </w:r>
      <w:r>
        <w:rPr>
          <w:bCs/>
          <w:b/>
        </w:rPr>
        <w:t xml:space="preserve">Physicist</w:t>
      </w:r>
      <w:r>
        <w:t xml:space="preserve"> </w:t>
      </w:r>
      <w:r>
        <w:t xml:space="preserve">professionals operate within Italy's most dynamic economic and academic city. Milan is not merely a fashion capital; it is a center for research institutions such as the Polytechnic University of Milan (Politecnico di Milano), which ranks among Europe’s leading engineering and science schools.</w:t>
      </w:r>
    </w:p>
    <w:p>
      <w:pPr>
        <w:numPr>
          <w:ilvl w:val="0"/>
          <w:numId w:val="1001"/>
        </w:numPr>
        <w:pStyle w:val="Compact"/>
      </w:pPr>
      <w:r>
        <w:t xml:space="preserve">The legacy of Italian scientists, including Enrico Fermi’s influence on national scientific policy.</w:t>
      </w:r>
    </w:p>
    <w:p>
      <w:pPr>
        <w:numPr>
          <w:ilvl w:val="0"/>
          <w:numId w:val="1001"/>
        </w:numPr>
        <w:pStyle w:val="Compact"/>
      </w:pPr>
      <w:r>
        <w:t xml:space="preserve">The role of Milan as a bridge between Central European research networks and Mediterranean innovation hubs.</w:t>
      </w:r>
    </w:p>
    <w:bookmarkEnd w:id="23"/>
    <w:p>
      <w:pPr>
        <w:pStyle w:val="FirstParagraph"/>
      </w:pPr>
      <w:r>
        <w:t xml:space="preserve">2</w:t>
      </w:r>
    </w:p>
    <w:bookmarkStart w:id="24" w:name="Xb6f0a37470e1c1b224b085eaa04e35abd41911f"/>
    <w:p>
      <w:pPr>
        <w:pStyle w:val="Heading2"/>
      </w:pPr>
      <w:r>
        <w:t xml:space="preserve">Defining the Role of the Physicist in Contemporary Italy Milan.</w:t>
      </w:r>
    </w:p>
    <w:p>
      <w:pPr>
        <w:pStyle w:val="FirstParagraph"/>
      </w:pPr>
      <w:r>
        <w:t xml:space="preserve">In today’s rapidly evolving landscape, the title of</w:t>
      </w:r>
      <w:r>
        <w:t xml:space="preserve"> </w:t>
      </w:r>
      <w:r>
        <w:rPr>
          <w:bCs/>
          <w:b/>
        </w:rPr>
        <w:t xml:space="preserve">Physicist</w:t>
      </w:r>
      <w:r>
        <w:t xml:space="preserve"> </w:t>
      </w:r>
      <w:r>
        <w:t xml:space="preserve">extends far beyond academic research. In Milan, professionals in this field are deeply integrated into sectors such as quantum computing, renewable energy systems, and advanced materials science.</w:t>
      </w:r>
    </w:p>
    <w:p>
      <w:pPr>
        <w:pStyle w:val="BodyText"/>
      </w:pPr>
      <w:r>
        <w:t xml:space="preserve">The modern physicist in Milan is expected to possess interdisciplinary skills. They must navigate the complex regulatory frameworks of Italy’s Ministry of University and Research (MUR) while collaborating with private enterprises located in the Porta Nuova and Isola districts.</w:t>
      </w:r>
    </w:p>
    <w:p>
      <w:pPr>
        <w:pStyle w:val="BodyText"/>
      </w:pPr>
      <w:r>
        <w:rPr>
          <w:bCs/>
          <w:b/>
        </w:rPr>
        <w:t xml:space="preserve">Bridging Theory and Industry:</w:t>
      </w:r>
      <w:r>
        <w:t xml:space="preserve"> </w:t>
      </w:r>
      <w:r>
        <w:t xml:space="preserve">Many physicists work at the intersection of fundamental science applied to commercial products, particularly in fintech, robotics, and healthcare diagnostics.</w:t>
      </w:r>
    </w:p>
    <w:bookmarkEnd w:id="24"/>
    <w:p>
      <w:pPr>
        <w:pStyle w:val="BodyText"/>
      </w:pPr>
      <w:r>
        <w:t xml:space="preserve">3</w:t>
      </w:r>
    </w:p>
    <w:bookmarkStart w:id="25" w:name="X06421721ca31b7143fa2ad2f743c43aa7bd97fe"/>
    <w:p>
      <w:pPr>
        <w:pStyle w:val="Heading2"/>
      </w:pPr>
      <w:r>
        <w:t xml:space="preserve">Key Institutions Driving Physics Research in Italy Milan.</w:t>
      </w:r>
    </w:p>
    <w:p>
      <w:pPr>
        <w:pStyle w:val="FirstParagraph"/>
      </w:pPr>
      <w:r>
        <w:t xml:space="preserve">Milan hosts several premier institutions that attract top-tier</w:t>
      </w:r>
      <w:r>
        <w:t xml:space="preserve"> </w:t>
      </w:r>
      <w:r>
        <w:rPr>
          <w:bCs/>
          <w:b/>
        </w:rPr>
        <w:t xml:space="preserve">Physicist</w:t>
      </w:r>
      <w:r>
        <w:t xml:space="preserve"> </w:t>
      </w:r>
      <w:r>
        <w:t xml:space="preserve">talent from around the globe. Understanding these entities is essential for grasping the local scientific ecosystem.</w:t>
      </w:r>
    </w:p>
    <w:p>
      <w:pPr>
        <w:numPr>
          <w:ilvl w:val="0"/>
          <w:numId w:val="1002"/>
        </w:numPr>
        <w:pStyle w:val="Compact"/>
      </w:pPr>
      <w:r>
        <w:rPr>
          <w:bCs/>
          <w:b/>
        </w:rPr>
        <w:t xml:space="preserve">Polytechnic University of Milan:</w:t>
      </w:r>
      <w:r>
        <w:t xml:space="preserve"> </w:t>
      </w:r>
      <w:r>
        <w:t xml:space="preserve">A cornerstone of technical education, offering specialized Master’s and PhD programs in Physics and Engineering. Their research centers focus heavily on nanotechnology and astrophysics.</w:t>
      </w:r>
    </w:p>
    <w:p>
      <w:pPr>
        <w:numPr>
          <w:ilvl w:val="0"/>
          <w:numId w:val="1002"/>
        </w:numPr>
        <w:pStyle w:val="Compact"/>
      </w:pPr>
      <w:r>
        <w:rPr>
          <w:bCs/>
          <w:b/>
        </w:rPr>
        <w:t xml:space="preserve">The National Institute for Nuclear Physics (INFN) - Milan Section:</w:t>
      </w:r>
      <w:r>
        <w:t xml:space="preserve"> </w:t>
      </w:r>
      <w:r>
        <w:t xml:space="preserve">This institute is pivotal for high-energy physics experiments, contributing to CERN collaborations. It provides a fertile ground for experimental physicists seeking hands-on experience with particle accelerators.</w:t>
      </w:r>
    </w:p>
    <w:p>
      <w:pPr>
        <w:numPr>
          <w:ilvl w:val="0"/>
          <w:numId w:val="1002"/>
        </w:numPr>
        <w:pStyle w:val="Compact"/>
      </w:pPr>
      <w:r>
        <w:rPr>
          <w:bCs/>
          <w:b/>
        </w:rPr>
        <w:t xml:space="preserve">Istituto Nazionale di Ottica (INO-CNR):</w:t>
      </w:r>
      <w:r>
        <w:t xml:space="preserve"> </w:t>
      </w:r>
      <w:r>
        <w:t xml:space="preserve">Focused on laser science and photonics, this institute leverages Milan’s strong industrial base to advance optical technologies used in telecommunications and medical imaging.</w:t>
      </w:r>
    </w:p>
    <w:bookmarkEnd w:id="25"/>
    <w:p>
      <w:pPr>
        <w:pStyle w:val="FirstParagraph"/>
      </w:pPr>
      <w:r>
        <w:t xml:space="preserve">4</w:t>
      </w:r>
    </w:p>
    <w:bookmarkStart w:id="26" w:name="X89aeb9708002895dcc88109e85f8f393135a392"/>
    <w:p>
      <w:pPr>
        <w:pStyle w:val="Heading2"/>
      </w:pPr>
      <w:r>
        <w:t xml:space="preserve">The Impact of European Union Funding on Local Physics Projects.</w:t>
      </w:r>
    </w:p>
    <w:p>
      <w:pPr>
        <w:pStyle w:val="FirstParagraph"/>
      </w:pPr>
      <w:r>
        <w:t xml:space="preserve">Funding mechanisms provided by the European Union play a significant role in shaping the work of every</w:t>
      </w:r>
      <w:r>
        <w:t xml:space="preserve"> </w:t>
      </w:r>
      <w:r>
        <w:rPr>
          <w:bCs/>
          <w:b/>
        </w:rPr>
        <w:t xml:space="preserve">Physicist</w:t>
      </w:r>
      <w:r>
        <w:t xml:space="preserve"> </w:t>
      </w:r>
      <w:r>
        <w:t xml:space="preserve">operating within Italy Milan. The Horizon Europe program and other structural funds provide critical financial support for large-scale experiments and collaborative projects.</w:t>
      </w:r>
    </w:p>
    <w:p>
      <w:pPr>
        <w:pStyle w:val="BodyText"/>
      </w:pPr>
      <w:r>
        <w:t xml:space="preserve">Milan serves as an administrative hub where many consortiums coordinate their efforts. This ensures that local researchers have access to state-of-the-art equipment without bearing the sole financial burden.</w:t>
      </w:r>
    </w:p>
    <w:p>
      <w:pPr>
        <w:numPr>
          <w:ilvl w:val="0"/>
          <w:numId w:val="1003"/>
        </w:numPr>
        <w:pStyle w:val="Compact"/>
      </w:pPr>
      <w:r>
        <w:rPr>
          <w:bCs/>
          <w:b/>
        </w:rPr>
        <w:t xml:space="preserve">CERN Collaboration:</w:t>
      </w:r>
      <w:r>
        <w:t xml:space="preserve"> </w:t>
      </w:r>
      <w:r>
        <w:t xml:space="preserve">While CERN is located in Geneva, the proximity allows Milanese institutions to maintain strong logistical and personnel links. Many Italian physicists reside in or near Milan while commuting or collaborating remotely with Swiss facilities.</w:t>
      </w:r>
    </w:p>
    <w:p>
      <w:pPr>
        <w:numPr>
          <w:ilvl w:val="0"/>
          <w:numId w:val="1003"/>
        </w:numPr>
        <w:pStyle w:val="Compact"/>
      </w:pPr>
      <w:r>
        <w:rPr>
          <w:bCs/>
          <w:b/>
        </w:rPr>
        <w:t xml:space="preserve">Innovation Hubs:</w:t>
      </w:r>
      <w:r>
        <w:t xml:space="preserve"> </w:t>
      </w:r>
      <w:r>
        <w:t xml:space="preserve">Programs like "Smart City" initiatives in Milan require physicist expertise to optimize energy grids and traffic flow algorithms, demonstrating the applied nature of modern physics careers.</w:t>
      </w:r>
    </w:p>
    <w:bookmarkEnd w:id="26"/>
    <w:p>
      <w:pPr>
        <w:pStyle w:val="FirstParagraph"/>
      </w:pPr>
      <w:r>
        <w:t xml:space="preserve">5</w:t>
      </w:r>
    </w:p>
    <w:bookmarkStart w:id="29" w:name="X79c126832474385300106b2b793cd2ce31d975c"/>
    <w:p>
      <w:pPr>
        <w:pStyle w:val="Heading2"/>
      </w:pPr>
      <w:r>
        <w:t xml:space="preserve">Career Pathways for Physicists in the Italian Job Market.</w:t>
      </w:r>
    </w:p>
    <w:p>
      <w:pPr>
        <w:pStyle w:val="FirstParagraph"/>
      </w:pPr>
      <w:r>
        <w:t xml:space="preserve">The professional trajectory of a</w:t>
      </w:r>
      <w:r>
        <w:t xml:space="preserve"> </w:t>
      </w:r>
      <w:r>
        <w:rPr>
          <w:bCs/>
          <w:b/>
        </w:rPr>
        <w:t xml:space="preserve">Physicist</w:t>
      </w:r>
      <w:r>
        <w:t xml:space="preserve"> </w:t>
      </w:r>
      <w:r>
        <w:t xml:space="preserve">in Italy Milan is increasingly diverse. While academia remains a prestigious path, the private sector offers lucrative opportunities for those willing to adapt their analytical skills to industry needs.</w:t>
      </w:r>
    </w:p>
    <w:bookmarkStart w:id="27" w:name="academic-route"/>
    <w:p>
      <w:pPr>
        <w:pStyle w:val="Heading3"/>
      </w:pPr>
      <w:r>
        <w:t xml:space="preserve">Academic Route</w:t>
      </w:r>
    </w:p>
    <w:p>
      <w:pPr>
        <w:numPr>
          <w:ilvl w:val="0"/>
          <w:numId w:val="1004"/>
        </w:numPr>
        <w:pStyle w:val="Compact"/>
      </w:pPr>
      <w:r>
        <w:t xml:space="preserve">Involves obtaining a PhD followed by postdoctoral fellowships at universities like the University of Milan or Politecnico di Milano.</w:t>
      </w:r>
    </w:p>
    <w:p>
      <w:pPr>
        <w:numPr>
          <w:ilvl w:val="0"/>
          <w:numId w:val="1004"/>
        </w:numPr>
        <w:pStyle w:val="Compact"/>
      </w:pPr>
      <w:r>
        <w:t xml:space="preserve">Focuses on publishing in high-impact journals and securing national grants.</w:t>
      </w:r>
    </w:p>
    <w:bookmarkEnd w:id="27"/>
    <w:bookmarkStart w:id="28" w:name="industrial-route"/>
    <w:p>
      <w:pPr>
        <w:pStyle w:val="Heading3"/>
      </w:pPr>
      <w:r>
        <w:t xml:space="preserve">Industrial Route</w:t>
      </w:r>
    </w:p>
    <w:p>
      <w:pPr>
        <w:numPr>
          <w:ilvl w:val="0"/>
          <w:numId w:val="1005"/>
        </w:numPr>
        <w:pStyle w:val="Compact"/>
      </w:pPr>
      <w:r>
        <w:t xml:space="preserve">Sectors include aerospace (Leonardo S.p.A.), automotive, and renewable energy firms based in Lombardy.</w:t>
      </w:r>
    </w:p>
    <w:p>
      <w:pPr>
        <w:numPr>
          <w:ilvl w:val="0"/>
          <w:numId w:val="1005"/>
        </w:numPr>
        <w:pStyle w:val="Compact"/>
      </w:pPr>
      <w:r>
        <w:t xml:space="preserve">Roles often involve data analysis, simulation modeling, and R&amp;D project management.</w:t>
      </w:r>
    </w:p>
    <w:p>
      <w:pPr>
        <w:pStyle w:val="FirstParagraph"/>
      </w:pPr>
      <w:r>
        <w:t xml:space="preserve">Note: The demand for data scientists with a strong physics background is soaring in Milan’s fintech sector.</w:t>
      </w:r>
    </w:p>
    <w:bookmarkEnd w:id="28"/>
    <w:bookmarkEnd w:id="29"/>
    <w:p>
      <w:pPr>
        <w:pStyle w:val="BodyText"/>
      </w:pPr>
      <w:r>
        <w:t xml:space="preserve">6</w:t>
      </w:r>
    </w:p>
    <w:bookmarkStart w:id="30" w:name="Xedb25f8e159eeb03f1134e56b8cb02ad2673e4c"/>
    <w:p>
      <w:pPr>
        <w:pStyle w:val="Heading2"/>
      </w:pPr>
      <w:r>
        <w:t xml:space="preserve">Challenges Faced by the Physicist Community in Italy Milan.</w:t>
      </w:r>
    </w:p>
    <w:p>
      <w:pPr>
        <w:pStyle w:val="FirstParagraph"/>
      </w:pPr>
      <w:r>
        <w:t xml:space="preserve">Despite its strengths, the ecosystem for a</w:t>
      </w:r>
      <w:r>
        <w:t xml:space="preserve"> </w:t>
      </w:r>
      <w:r>
        <w:rPr>
          <w:bCs/>
          <w:b/>
        </w:rPr>
        <w:t xml:space="preserve">Physicist</w:t>
      </w:r>
      <w:r>
        <w:t xml:space="preserve"> </w:t>
      </w:r>
      <w:r>
        <w:t xml:space="preserve">in Italy Milan faces distinct challenges. These include bureaucratic hurdles, brain drain issues, and funding instability compared to Northern European counterparts.</w:t>
      </w:r>
    </w:p>
    <w:p>
      <w:pPr>
        <w:numPr>
          <w:ilvl w:val="0"/>
          <w:numId w:val="1006"/>
        </w:numPr>
        <w:pStyle w:val="Compact"/>
      </w:pPr>
      <w:r>
        <w:rPr>
          <w:bCs/>
          <w:b/>
        </w:rPr>
        <w:t xml:space="preserve">Bureaucracy:</w:t>
      </w:r>
      <w:r>
        <w:t xml:space="preserve">Navigating the administrative requirements for grant applications can be time-consuming and complex.</w:t>
      </w:r>
    </w:p>
    <w:p>
      <w:pPr>
        <w:numPr>
          <w:ilvl w:val="0"/>
          <w:numId w:val="1006"/>
        </w:numPr>
        <w:pStyle w:val="Compact"/>
      </w:pPr>
      <w:r>
        <w:rPr>
          <w:bCs/>
          <w:b/>
        </w:rPr>
        <w:t xml:space="preserve">Brain Drain:</w:t>
      </w:r>
      <w:r>
        <w:t xml:space="preserve"> </w:t>
      </w:r>
      <w:r>
        <w:t xml:space="preserve">Many talented young physicists leave Italy for opportunities in Germany, Switzerland, or the United States due to higher salaries and more stable career prospects.</w:t>
      </w:r>
    </w:p>
    <w:bookmarkEnd w:id="30"/>
    <w:p>
      <w:pPr>
        <w:pStyle w:val="FirstParagraph"/>
      </w:pPr>
      <w:r>
        <w:t xml:space="preserve">7</w:t>
      </w:r>
    </w:p>
    <w:bookmarkStart w:id="31" w:name="X061c13810111932ed3c22169fea912ab43fa44e"/>
    <w:p>
      <w:pPr>
        <w:pStyle w:val="Heading2"/>
      </w:pPr>
      <w:r>
        <w:t xml:space="preserve">Future Directions: Quantum Technologies and Sustainability.</w:t>
      </w:r>
    </w:p>
    <w:p>
      <w:pPr>
        <w:pStyle w:val="FirstParagraph"/>
      </w:pPr>
      <w:r>
        <w:t xml:space="preserve">The future of physics in Italy Milan looks promising, particularly in the realms of quantum technology and sustainable development. As global priorities shift toward green energy and digital security, the skills of a</w:t>
      </w:r>
      <w:r>
        <w:t xml:space="preserve"> </w:t>
      </w:r>
      <w:r>
        <w:rPr>
          <w:bCs/>
          <w:b/>
        </w:rPr>
        <w:t xml:space="preserve">Physicist</w:t>
      </w:r>
      <w:r>
        <w:t xml:space="preserve"> </w:t>
      </w:r>
      <w:r>
        <w:t xml:space="preserve">become increasingly vital.</w:t>
      </w:r>
    </w:p>
    <w:p>
      <w:pPr>
        <w:numPr>
          <w:ilvl w:val="0"/>
          <w:numId w:val="1007"/>
        </w:numPr>
        <w:pStyle w:val="Compact"/>
      </w:pPr>
      <w:r>
        <w:rPr>
          <w:bCs/>
          <w:b/>
        </w:rPr>
        <w:t xml:space="preserve">Quantum Computing:</w:t>
      </w:r>
      <w:r>
        <w:t xml:space="preserve">Milan is positioning itself as a key player in the European Quantum Flagship project. Researchers are developing quantum processors and secure communication networks.</w:t>
      </w:r>
    </w:p>
    <w:p>
      <w:pPr>
        <w:numPr>
          <w:ilvl w:val="0"/>
          <w:numId w:val="1007"/>
        </w:numPr>
        <w:pStyle w:val="Compact"/>
      </w:pPr>
      <w:r>
        <w:rPr>
          <w:bCs/>
          <w:b/>
        </w:rPr>
        <w:t xml:space="preserve">Sustainability:</w:t>
      </w:r>
      <w:r>
        <w:t xml:space="preserve">Physicists are leading efforts to model climate change scenarios, improve solar panel efficiency, and design smarter urban infrastructure in Milan itself.</w:t>
      </w:r>
    </w:p>
    <w:bookmarkEnd w:id="31"/>
    <w:p>
      <w:pPr>
        <w:pStyle w:val="FirstParagraph"/>
      </w:pPr>
      <w:r>
        <w:t xml:space="preserve">8</w:t>
      </w:r>
    </w:p>
    <w:bookmarkStart w:id="32" w:name="X5bda7566a1fdf7f79b0982a53d4abaf01bf6991"/>
    <w:p>
      <w:pPr>
        <w:pStyle w:val="Heading2"/>
      </w:pPr>
      <w:r>
        <w:t xml:space="preserve">Conclusion: The Vital Role of the Physicist in Italy Milan.</w:t>
      </w:r>
    </w:p>
    <w:p>
      <w:pPr>
        <w:pStyle w:val="FirstParagraph"/>
      </w:pPr>
      <w:r>
        <w:t xml:space="preserve">In summary, the role of a</w:t>
      </w:r>
      <w:r>
        <w:t xml:space="preserve"> </w:t>
      </w:r>
      <w:r>
        <w:rPr>
          <w:bCs/>
          <w:b/>
        </w:rPr>
        <w:t xml:space="preserve">Physicist</w:t>
      </w:r>
      <w:r>
        <w:t xml:space="preserve"> </w:t>
      </w:r>
      <w:r>
        <w:t xml:space="preserve">in Italy Milan is multifaceted, dynamic, and crucial for both national progress and international collaboration. From historic institutions to cutting-edge startups, physics permeates every layer of society.</w:t>
      </w:r>
    </w:p>
    <w:p>
      <w:pPr>
        <w:numPr>
          <w:ilvl w:val="0"/>
          <w:numId w:val="1008"/>
        </w:numPr>
        <w:pStyle w:val="Compact"/>
      </w:pPr>
      <w:r>
        <w:t xml:space="preserve">Milan provides a unique blend of academic rigor and industrial application.</w:t>
      </w:r>
    </w:p>
    <w:p>
      <w:pPr>
        <w:numPr>
          <w:ilvl w:val="0"/>
          <w:numId w:val="1008"/>
        </w:numPr>
        <w:pStyle w:val="Compact"/>
      </w:pPr>
      <w:r>
        <w:t xml:space="preserve">Supportive EU frameworks and local government initiatives are helping to mitigate historical challenges.</w:t>
      </w:r>
    </w:p>
    <w:p>
      <w:pPr>
        <w:pStyle w:val="FirstParagraph"/>
      </w:pPr>
      <w:r>
        <w:t xml:space="preserve">End of Seminar Presentation Slides. Thank you for your attention to the importance of Physics in Italy Milan.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Italy Milan</dc:title>
  <dc:creator/>
  <dc:language>en</dc:language>
  <cp:keywords/>
  <dcterms:created xsi:type="dcterms:W3CDTF">2026-07-29T07:54:50Z</dcterms:created>
  <dcterms:modified xsi:type="dcterms:W3CDTF">2026-07-29T07:54:50Z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