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Nepal</w:t>
      </w:r>
      <w:r>
        <w:t xml:space="preserve"> </w:t>
      </w:r>
      <w:r>
        <w:t xml:space="preserve">Kathmandu</w:t>
      </w:r>
    </w:p>
    <w:bookmarkStart w:id="30" w:name="seminar-presentation-slides"/>
    <w:p>
      <w:pPr>
        <w:pStyle w:val="Heading1"/>
      </w:pPr>
      <w:r>
        <w:t xml:space="preserve">Seminar Presentation Slides</w:t>
      </w:r>
    </w:p>
    <w:p>
      <w:pPr>
        <w:pStyle w:val="FirstParagraph"/>
      </w:pPr>
      <w:r>
        <w:t xml:space="preserve">Topic: The Role, Challenges, and Future of the Physicist in Nepal Kathmandu</w:t>
      </w:r>
      <w:r>
        <w:br/>
      </w:r>
      <w:r>
        <w:t xml:space="preserve">Date: October 2023</w:t>
      </w:r>
      <w:r>
        <w:br/>
      </w:r>
      <w:r>
        <w:t xml:space="preserve">Audience: Academic Institutions, Research Councils, and Policy Makers</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Bridging Theory and Terrain: The Evolving Role of the Physicist in Nepal Kathmandu.</w:t>
      </w:r>
    </w:p>
    <w:p>
      <w:pPr>
        <w:pStyle w:val="BodyText"/>
      </w:pPr>
      <w:r>
        <w:rPr>
          <w:bCs/>
          <w:b/>
        </w:rPr>
        <w:t xml:space="preserve">Welcome:</w:t>
      </w:r>
      <w:r>
        <w:t xml:space="preserve"> </w:t>
      </w:r>
      <w:r>
        <w:t xml:space="preserve">Distinguished guests, colleagues, students, and policy makers. We gather today in the heart of</w:t>
      </w:r>
      <w:r>
        <w:t xml:space="preserve"> </w:t>
      </w:r>
      <w:r>
        <w:t xml:space="preserve">Nepal Kathmandu</w:t>
      </w:r>
      <w:r>
        <w:t xml:space="preserve">, a city that serves not only as the cultural capital but increasingly as the intellectual hub for scientific inquiry in South Asia.</w:t>
      </w:r>
    </w:p>
    <w:p>
      <w:pPr>
        <w:pStyle w:val="BodyText"/>
      </w:pPr>
      <w:r>
        <w:t xml:space="preserve">This seminar aims to explore the multifaceted identity of the modern</w:t>
      </w:r>
      <w:r>
        <w:t xml:space="preserve"> </w:t>
      </w:r>
      <w:r>
        <w:rPr>
          <w:bCs/>
          <w:b/>
        </w:rPr>
        <w:t xml:space="preserve">Physicist</w:t>
      </w:r>
      <w:r>
        <w:t xml:space="preserve">. We will examine how physics, often perceived as an abstract discipline rooted in Western laboratories, is finding its unique resonance within the specific geographical and socioeconomic context of</w:t>
      </w:r>
      <w:r>
        <w:t xml:space="preserve"> </w:t>
      </w:r>
      <w:r>
        <w:t xml:space="preserve">Nepal Kathmandu</w:t>
      </w:r>
      <w:r>
        <w:t xml:space="preserve">. Our discussion will address the historical trajectory, current challenges, and future opportunities for physicists contributing to national development.</w:t>
      </w:r>
    </w:p>
    <w:bookmarkEnd w:id="20"/>
    <w:bookmarkStart w:id="21" w:name="X556ab55167d86607acdc59342fae6bb1ba79adf"/>
    <w:p>
      <w:pPr>
        <w:pStyle w:val="Heading2"/>
      </w:pPr>
      <w:r>
        <w:t xml:space="preserve">Slide 2: The Historical Context of Physics in Nepal Kathmandu</w:t>
      </w:r>
    </w:p>
    <w:p>
      <w:pPr>
        <w:pStyle w:val="FirstParagraph"/>
      </w:pPr>
      <w:r>
        <w:t xml:space="preserve">The story of physics in this region is one of resilience and gradual institutionalization. Historically, scientific education in the Himalayas was limited, but the establishment of Tribhuvan University marked a turning point for higher learning.</w:t>
      </w:r>
    </w:p>
    <w:p>
      <w:pPr>
        <w:pStyle w:val="BodyText"/>
      </w:pPr>
      <w:r>
        <w:t xml:space="preserve">In recent decades, the</w:t>
      </w:r>
      <w:r>
        <w:t xml:space="preserve"> </w:t>
      </w:r>
      <w:r>
        <w:rPr>
          <w:bCs/>
          <w:b/>
        </w:rPr>
        <w:t xml:space="preserve">Physicist</w:t>
      </w:r>
      <w:r>
        <w:t xml:space="preserve"> </w:t>
      </w:r>
      <w:r>
        <w:t xml:space="preserve">in</w:t>
      </w:r>
      <w:r>
        <w:t xml:space="preserve"> </w:t>
      </w:r>
      <w:r>
        <w:t xml:space="preserve">Nepal Kathmandu</w:t>
      </w:r>
      <w:r>
        <w:t xml:space="preserve"> </w:t>
      </w:r>
      <w:r>
        <w:t xml:space="preserve">has transitioned from being primarily an educator to becoming a researcher and innovator. Early efforts focused on establishing basic laboratories at the Institute of Science and Technology. Today, we see a growing network of researchers engaging with international collaborations.</w:t>
      </w:r>
    </w:p>
    <w:p>
      <w:pPr>
        <w:pStyle w:val="BodyText"/>
      </w:pPr>
      <w:r>
        <w:t xml:space="preserve">However, it is crucial to acknowledge that while the theoretical foundation laid by early physicists was robust, the practical application of this knowledge within</w:t>
      </w:r>
      <w:r>
        <w:t xml:space="preserve"> </w:t>
      </w:r>
      <w:r>
        <w:t xml:space="preserve">Nepal Kathmandu</w:t>
      </w:r>
      <w:r>
        <w:t xml:space="preserve">'s developing infrastructure has faced significant hurdles. Understanding this history is vital for framing our current discourse.</w:t>
      </w:r>
    </w:p>
    <w:bookmarkEnd w:id="21"/>
    <w:bookmarkStart w:id="22" w:name="X544fc3c18a4f5b3b6bc73da5a0f83404913926e"/>
    <w:p>
      <w:pPr>
        <w:pStyle w:val="Heading2"/>
      </w:pPr>
      <w:r>
        <w:t xml:space="preserve">Slide 3: Defining the Modern Physicist in a Developing Nation</w:t>
      </w:r>
    </w:p>
    <w:p>
      <w:pPr>
        <w:pStyle w:val="FirstParagraph"/>
      </w:pPr>
      <w:r>
        <w:t xml:space="preserve">In the global north, a physicist might specialize strictly in quantum field theory or astrophysics. In contrast, the contemporary</w:t>
      </w:r>
      <w:r>
        <w:t xml:space="preserve"> </w:t>
      </w:r>
      <w:r>
        <w:rPr>
          <w:bCs/>
          <w:b/>
        </w:rPr>
        <w:t xml:space="preserve">Physicist</w:t>
      </w:r>
      <w:r>
        <w:t xml:space="preserve"> </w:t>
      </w:r>
      <w:r>
        <w:t xml:space="preserve">working within</w:t>
      </w:r>
      <w:r>
        <w:t xml:space="preserve"> </w:t>
      </w:r>
      <w:r>
        <w:t xml:space="preserve">Nepal Kathmandu</w:t>
      </w:r>
      <w:r>
        <w:t xml:space="preserve"> </w:t>
      </w:r>
      <w:r>
        <w:t xml:space="preserve">often wears multiple hats.</w:t>
      </w:r>
    </w:p>
    <w:p>
      <w:pPr>
        <w:numPr>
          <w:ilvl w:val="0"/>
          <w:numId w:val="1001"/>
        </w:numPr>
        <w:pStyle w:val="Compact"/>
      </w:pPr>
      <w:r>
        <w:rPr>
          <w:bCs/>
          <w:b/>
        </w:rPr>
        <w:t xml:space="preserve">The Educator:</w:t>
      </w:r>
      <w:r>
        <w:t xml:space="preserve"> </w:t>
      </w:r>
      <w:r>
        <w:t xml:space="preserve">The primary role remains teaching future generations at universities and colleges across the valley.</w:t>
      </w:r>
    </w:p>
    <w:p>
      <w:pPr>
        <w:numPr>
          <w:ilvl w:val="0"/>
          <w:numId w:val="1001"/>
        </w:numPr>
        <w:pStyle w:val="Compact"/>
      </w:pPr>
      <w:r>
        <w:rPr>
          <w:bCs/>
          <w:b/>
        </w:rPr>
        <w:t xml:space="preserve">The Policy Advisor:</w:t>
      </w:r>
      <w:r>
        <w:t xml:space="preserve"> </w:t>
      </w:r>
      <w:r>
        <w:t xml:space="preserve">Physicists are increasingly consulted on energy planning, disaster management, and environmental policy.</w:t>
      </w:r>
    </w:p>
    <w:p>
      <w:pPr>
        <w:numPr>
          <w:ilvl w:val="0"/>
          <w:numId w:val="1001"/>
        </w:numPr>
        <w:pStyle w:val="Compact"/>
      </w:pPr>
      <w:r>
        <w:rPr>
          <w:bCs/>
          <w:b/>
        </w:rPr>
        <w:t xml:space="preserve">The Tech Innovator:</w:t>
      </w:r>
      <w:r>
        <w:t xml:space="preserve"> </w:t>
      </w:r>
      <w:r>
        <w:t xml:space="preserve">With the rise of IT hubs in</w:t>
      </w:r>
      <w:r>
        <w:t xml:space="preserve"> </w:t>
      </w:r>
      <w:r>
        <w:t xml:space="preserve">Nepal Kathmandu</w:t>
      </w:r>
      <w:r>
        <w:t xml:space="preserve">, many physicists are bridging the gap between hard science and computational technology.</w:t>
      </w:r>
    </w:p>
    <w:p>
      <w:pPr>
        <w:pStyle w:val="FirstParagraph"/>
      </w:pPr>
      <w:r>
        <w:t xml:space="preserve">This hybrid role is essential. It demonstrates that physics is not just about understanding the universe, but about solving terrestrial problems specific to our geography and climate.</w:t>
      </w:r>
    </w:p>
    <w:bookmarkEnd w:id="22"/>
    <w:bookmarkStart w:id="23" w:name="X01b34134064156fc2271eb36daabe0367545bc6"/>
    <w:p>
      <w:pPr>
        <w:pStyle w:val="Heading2"/>
      </w:pPr>
      <w:r>
        <w:t xml:space="preserve">Slide 4: Key Research Areas Relevant to Nepal Kathmandu</w:t>
      </w:r>
    </w:p>
    <w:p>
      <w:pPr>
        <w:pStyle w:val="FirstParagraph"/>
      </w:pPr>
      <w:r>
        <w:t xml:space="preserve">The work of the physicist in this region is highly contextual. We must focus on areas where physics intersects with local needs:</w:t>
      </w:r>
    </w:p>
    <w:p>
      <w:pPr>
        <w:numPr>
          <w:ilvl w:val="0"/>
          <w:numId w:val="1002"/>
        </w:numPr>
        <w:pStyle w:val="Compact"/>
      </w:pPr>
      <w:r>
        <w:rPr>
          <w:bCs/>
          <w:b/>
        </w:rPr>
        <w:t xml:space="preserve">Himalayan Geophysics:</w:t>
      </w:r>
      <w:r>
        <w:t xml:space="preserve"> </w:t>
      </w:r>
      <w:r>
        <w:t xml:space="preserve">Understanding seismic activity is not just academic; it is a matter of survival. Seismologists and geophysicists based in Kathmandu play a critical role in monitoring fault lines and assessing earthquake risks.</w:t>
      </w:r>
    </w:p>
    <w:p>
      <w:pPr>
        <w:numPr>
          <w:ilvl w:val="0"/>
          <w:numId w:val="1002"/>
        </w:numPr>
        <w:pStyle w:val="Compact"/>
      </w:pPr>
      <w:r>
        <w:rPr>
          <w:bCs/>
          <w:b/>
        </w:rPr>
        <w:t xml:space="preserve">Renewable Energy Physics:</w:t>
      </w:r>
      <w:r>
        <w:t xml:space="preserve"> </w:t>
      </w:r>
      <w:r>
        <w:t xml:space="preserve">Nepal holds immense hydropower potential. Physicists are essential in optimizing turbine efficiency, understanding fluid dynamics for water management, and exploring solar energy potentials given our latitude and atmospheric conditions.</w:t>
      </w:r>
    </w:p>
    <w:p>
      <w:pPr>
        <w:numPr>
          <w:ilvl w:val="0"/>
          <w:numId w:val="1002"/>
        </w:numPr>
        <w:pStyle w:val="Compact"/>
      </w:pPr>
      <w:r>
        <w:rPr>
          <w:bCs/>
          <w:b/>
        </w:rPr>
        <w:t xml:space="preserve">Environmental Physics:</w:t>
      </w:r>
      <w:r>
        <w:t xml:space="preserve"> </w:t>
      </w:r>
      <w:r>
        <w:t xml:space="preserve">Monitoring air quality in the Kathmandu Valley requires sophisticated physical instrumentation and data analysis. The physicist provides the rigorous framework needed to interpret pollution levels and propose mitigation strategies.</w:t>
      </w:r>
    </w:p>
    <w:bookmarkEnd w:id="23"/>
    <w:bookmarkStart w:id="24" w:name="Xd6140800921aed938fadfae9d848ea434eed05b"/>
    <w:p>
      <w:pPr>
        <w:pStyle w:val="Heading2"/>
      </w:pPr>
      <w:r>
        <w:t xml:space="preserve">Slide 5: Infrastructure and Resource Challenges</w:t>
      </w:r>
    </w:p>
    <w:p>
      <w:pPr>
        <w:pStyle w:val="FirstParagraph"/>
      </w:pPr>
      <w:r>
        <w:t xml:space="preserve">We must be honest about the obstacles facing the scientific community in</w:t>
      </w:r>
      <w:r>
        <w:t xml:space="preserve"> </w:t>
      </w:r>
      <w:r>
        <w:t xml:space="preserve">Nepal Kathmandu</w:t>
      </w:r>
      <w:r>
        <w:t xml:space="preserve">.</w:t>
      </w:r>
    </w:p>
    <w:p>
      <w:pPr>
        <w:pStyle w:val="BodyText"/>
      </w:pPr>
      <w:r>
        <w:rPr>
          <w:bCs/>
          <w:b/>
        </w:rPr>
        <w:t xml:space="preserve">Funding Limitations:</w:t>
      </w:r>
      <w:r>
        <w:t xml:space="preserve"> </w:t>
      </w:r>
      <w:r>
        <w:t xml:space="preserve">Compared to global standards, research grants for physics are scarce. The budget allocated to science and technology often pales in comparison to other sectors.</w:t>
      </w:r>
    </w:p>
    <w:p>
      <w:pPr>
        <w:pStyle w:val="BodyText"/>
      </w:pPr>
      <w:r>
        <w:t xml:space="preserve">Equipment Access:&gt; While major universities have laboratories, access to cutting-edge equipment such as particle accelerators or advanced electron microscopes is limited. This forces many physicists in</w:t>
      </w:r>
      <w:r>
        <w:t xml:space="preserve"> </w:t>
      </w:r>
      <w:r>
        <w:t xml:space="preserve">Nepal Kathmandu</w:t>
      </w:r>
      <w:r>
        <w:t xml:space="preserve"> </w:t>
      </w:r>
      <w:r>
        <w:t xml:space="preserve">to rely on theoretical work or data analysis rather than experimental physics.</w:t>
      </w:r>
    </w:p>
    <w:p>
      <w:pPr>
        <w:pStyle w:val="BodyText"/>
      </w:pPr>
      <w:r>
        <w:rPr>
          <w:bCs/>
          <w:b/>
        </w:rPr>
        <w:t xml:space="preserve">Brain Drain:</w:t>
      </w:r>
      <w:r>
        <w:t xml:space="preserve">&lt;&gt;&gt; A significant challenge is the migration of talented young physicists abroad for better opportunities. Retaining this talent within</w:t>
      </w:r>
      <w:r>
        <w:t xml:space="preserve"> </w:t>
      </w:r>
      <w:r>
        <w:t xml:space="preserve">Nepal Kathmandu</w:t>
      </w:r>
      <w:r>
        <w:t xml:space="preserve"> </w:t>
      </w:r>
      <w:r>
        <w:t xml:space="preserve">requires creating a supportive ecosystem that values scientific inquiry as a viable and respected career path.</w:t>
      </w:r>
    </w:p>
    <w:bookmarkEnd w:id="24"/>
    <w:bookmarkStart w:id="25" w:name="X4360deeaf6f7c63d62dbe85228645c23346ac3e"/>
    <w:p>
      <w:pPr>
        <w:pStyle w:val="Heading2"/>
      </w:pPr>
      <w:r>
        <w:t xml:space="preserve">Slide 6: The Digital Leap and IT Integration</w:t>
      </w:r>
    </w:p>
    <w:p>
      <w:pPr>
        <w:pStyle w:val="FirstParagraph"/>
      </w:pPr>
      <w:r>
        <w:t xml:space="preserve">A silver lining in the landscape of physics in Nepal is the booming Information Technology sector. Kathmandu has emerged as a growing hub for software development.</w:t>
      </w:r>
    </w:p>
    <w:p>
      <w:pPr>
        <w:pStyle w:val="BodyText"/>
      </w:pPr>
      <w:r>
        <w:t xml:space="preserve">The modern physicist here is increasingly collaborating with computer scientists. This intersection leads to advancements in:</w:t>
      </w:r>
    </w:p>
    <w:p>
      <w:pPr>
        <w:numPr>
          <w:ilvl w:val="0"/>
          <w:numId w:val="1003"/>
        </w:numPr>
        <w:pStyle w:val="Compact"/>
      </w:pPr>
      <w:r>
        <w:rPr>
          <w:bCs/>
          <w:b/>
        </w:rPr>
        <w:t xml:space="preserve">Data Science:</w:t>
      </w:r>
      <w:r>
        <w:t xml:space="preserve"> </w:t>
      </w:r>
      <w:r>
        <w:t xml:space="preserve">Applying statistical physics methods to big data problems.</w:t>
      </w:r>
    </w:p>
    <w:p>
      <w:pPr>
        <w:numPr>
          <w:ilvl w:val="0"/>
          <w:numId w:val="1003"/>
        </w:numPr>
        <w:pStyle w:val="Compact"/>
      </w:pPr>
      <w:r>
        <w:rPr>
          <w:bCs/>
          <w:b/>
        </w:rPr>
        <w:t xml:space="preserve">Simulation Models:</w:t>
      </w:r>
    </w:p>
    <w:p>
      <w:pPr>
        <w:numPr>
          <w:ilvl w:val="0"/>
          <w:numId w:val="1000"/>
        </w:numPr>
        <w:pStyle w:val="Compact"/>
      </w:pPr>
      <w:r>
        <w:t xml:space="preserve">Create sophisticated models for weather prediction and landslide forecasting, crucial for the Himalayan region.</w:t>
      </w:r>
    </w:p>
    <w:p>
      <w:pPr>
        <w:pStyle w:val="FirstParagraph"/>
      </w:pPr>
      <w:r>
        <w:t xml:space="preserve">This synergy allows physicists in</w:t>
      </w:r>
      <w:r>
        <w:t xml:space="preserve"> </w:t>
      </w:r>
      <w:r>
        <w:t xml:space="preserve">Nepal Kathmandu</w:t>
      </w:r>
      <w:r>
        <w:t xml:space="preserve"> </w:t>
      </w:r>
      <w:r>
        <w:t xml:space="preserve">to contribute to the global tech industry while solving local problems. It represents a shift from purely traditional physics to computational and applied physics.</w:t>
      </w:r>
    </w:p>
    <w:bookmarkEnd w:id="25"/>
    <w:bookmarkStart w:id="26" w:name="Xc305aae97574b7b45952e7b1b8c4e56acc16c99"/>
    <w:p>
      <w:pPr>
        <w:pStyle w:val="Heading2"/>
      </w:pPr>
      <w:r>
        <w:t xml:space="preserve">Slide 7: Educational Reform and Curriculum Development</w:t>
      </w:r>
    </w:p>
    <w:p>
      <w:pPr>
        <w:pStyle w:val="FirstParagraph"/>
      </w:pPr>
      <w:r>
        <w:t xml:space="preserve">To sustain the growth of the physicist profession, we must reform our educational approach.</w:t>
      </w:r>
    </w:p>
    <w:p>
      <w:pPr>
        <w:pStyle w:val="BodyText"/>
      </w:pPr>
      <w:r>
        <w:t xml:space="preserve">The current curriculum in many institutions remains heavily theoretical. There is a pressing need for:</w:t>
      </w:r>
    </w:p>
    <w:p>
      <w:pPr>
        <w:numPr>
          <w:ilvl w:val="0"/>
          <w:numId w:val="1004"/>
        </w:numPr>
        <w:pStyle w:val="Compact"/>
      </w:pPr>
      <w:r>
        <w:rPr>
          <w:bCs/>
          <w:b/>
        </w:rPr>
        <w:t xml:space="preserve">Laboratory Integration:</w:t>
      </w:r>
      <w:r>
        <w:t xml:space="preserve"> </w:t>
      </w:r>
      <w:r>
        <w:t xml:space="preserve">Ensuring that every physics student gains hands-on experience with instruments.</w:t>
      </w:r>
    </w:p>
    <w:p>
      <w:pPr>
        <w:numPr>
          <w:ilvl w:val="0"/>
          <w:numId w:val="1004"/>
        </w:numPr>
        <w:pStyle w:val="Compact"/>
      </w:pPr>
      <w:r>
        <w:rPr>
          <w:bCs/>
          <w:b/>
        </w:rPr>
        <w:t xml:space="preserve">Critical Thinking:</w:t>
      </w:r>
      <w:r>
        <w:t xml:space="preserve">Moving away from rote memorization to problem-based learning.</w:t>
      </w:r>
    </w:p>
    <w:p>
      <w:pPr>
        <w:numPr>
          <w:ilvl w:val="0"/>
          <w:numId w:val="1004"/>
        </w:numPr>
        <w:pStyle w:val="Compact"/>
      </w:pPr>
      <w:r>
        <w:t xml:space="preserve">National Language Science Communication:</w:t>
      </w:r>
    </w:p>
    <w:p>
      <w:pPr>
        <w:numPr>
          <w:ilvl w:val="0"/>
          <w:numId w:val="1000"/>
        </w:numPr>
        <w:pStyle w:val="Compact"/>
      </w:pPr>
      <w:r>
        <w:t xml:space="preserve">To make science accessible, physicists must engage in communicating complex concepts to the general public in Nepal Kathmandu, bridging the gap between academia and society.</w:t>
      </w:r>
    </w:p>
    <w:p>
      <w:pPr>
        <w:pStyle w:val="FirstParagraph"/>
      </w:pPr>
      <w:r>
        <w:t xml:space="preserve">Institutions must empower the physicist not just as a lecturer, but as a mentor who inspires curiosity and innovation among students.</w:t>
      </w:r>
    </w:p>
    <w:bookmarkEnd w:id="26"/>
    <w:bookmarkStart w:id="27" w:name="X447070243708814706f734761ed76b0ab451ca7"/>
    <w:p>
      <w:pPr>
        <w:pStyle w:val="Heading2"/>
      </w:pPr>
      <w:r>
        <w:t xml:space="preserve">Slide 8: International Collaboration and Networking</w:t>
      </w:r>
    </w:p>
    <w:p>
      <w:pPr>
        <w:pStyle w:val="FirstParagraph"/>
      </w:pPr>
      <w:r>
        <w:t xml:space="preserve">No physicist works in isolation, especially in a developing nation. International collaboration is vital for the survival and growth of physics research.</w:t>
      </w:r>
    </w:p>
    <w:p>
      <w:pPr>
        <w:pStyle w:val="BodyText"/>
      </w:pPr>
      <w:r>
        <w:t xml:space="preserve">We must strengthen ties with:</w:t>
      </w:r>
    </w:p>
    <w:p>
      <w:pPr>
        <w:numPr>
          <w:ilvl w:val="0"/>
          <w:numId w:val="1005"/>
        </w:numPr>
        <w:pStyle w:val="Compact"/>
      </w:pPr>
      <w:r>
        <w:rPr>
          <w:bCs/>
          <w:b/>
        </w:rPr>
        <w:t xml:space="preserve">CERN and Global Labs:</w:t>
      </w:r>
      <w:r>
        <w:t xml:space="preserve">&gt; Leveraging opportunities for data analysis projects that do not require physical presence at large colliders.</w:t>
      </w:r>
    </w:p>
    <w:p>
      <w:pPr>
        <w:numPr>
          <w:ilvl w:val="0"/>
          <w:numId w:val="1005"/>
        </w:numPr>
        <w:pStyle w:val="Compact"/>
      </w:pPr>
      <w:r>
        <w:rPr>
          <w:bCs/>
          <w:b/>
        </w:rPr>
        <w:t xml:space="preserve">A Regional Physics Network:</w:t>
      </w:r>
      <w:r>
        <w:t xml:space="preserve">&gt; Strengthening the South Asian Association for Regional Cooperation (SAARC) scientific initiatives.</w:t>
      </w:r>
    </w:p>
    <w:p>
      <w:pPr>
        <w:pStyle w:val="FirstParagraph"/>
      </w:pPr>
      <w:r>
        <w:t xml:space="preserve">By integrating into the global physics community, researchers in Nepal Kathmandu can access resources, share data, and gain visibility. This exchange is a two-way street; local physicists bring unique perspectives on high-altitude physics and seismic studies that are valuable globally.</w:t>
      </w:r>
    </w:p>
    <w:bookmarkEnd w:id="27"/>
    <w:bookmarkStart w:id="28" w:name="X9894044b444184426e78d551533e21a8212a600"/>
    <w:p>
      <w:pPr>
        <w:pStyle w:val="Heading2"/>
      </w:pPr>
      <w:r>
        <w:t xml:space="preserve">Slide 9: The Way Forward - Strategic Recommendations</w:t>
      </w:r>
    </w:p>
    <w:p>
      <w:pPr>
        <w:pStyle w:val="FirstParagraph"/>
      </w:pPr>
      <w:r>
        <w:t xml:space="preserve">To empower the physicist in Nepal Kathmandu, we propose the following strategic actions:</w:t>
      </w:r>
    </w:p>
    <w:p>
      <w:pPr>
        <w:numPr>
          <w:ilvl w:val="0"/>
          <w:numId w:val="1006"/>
        </w:numPr>
        <w:pStyle w:val="Compact"/>
      </w:pPr>
      <w:r>
        <w:rPr>
          <w:bCs/>
          <w:b/>
        </w:rPr>
        <w:t xml:space="preserve">Increase Government Funding:</w:t>
      </w:r>
      <w:r>
        <w:t xml:space="preserve">&gt; Advocate for a higher percentage of GDP to be allocated specifically to scientific research.</w:t>
      </w:r>
    </w:p>
    <w:p>
      <w:pPr>
        <w:numPr>
          <w:ilvl w:val="0"/>
          <w:numId w:val="1006"/>
        </w:numPr>
        <w:pStyle w:val="Compact"/>
      </w:pPr>
      <w:r>
        <w:rPr>
          <w:bCs/>
          <w:b/>
        </w:rPr>
        <w:t xml:space="preserve">Promote Industry-Academia Linkages:</w:t>
      </w:r>
      <w:r>
        <w:t xml:space="preserve">&gt; Encourage private sector investment in physics-based technologies, such as renewable energy and tech startups.</w:t>
      </w:r>
    </w:p>
    <w:p>
      <w:pPr>
        <w:numPr>
          <w:ilvl w:val="0"/>
          <w:numId w:val="1006"/>
        </w:numPr>
        <w:pStyle w:val="Compact"/>
      </w:pPr>
      <w:r>
        <w:rPr>
          <w:bCs/>
          <w:b/>
        </w:rPr>
        <w:t xml:space="preserve">Support Grassroots Science:</w:t>
      </w:r>
      <w:r>
        <w:t xml:space="preserve">&gt; Create platforms for young physicists to present research, fostering a culture of peer learning.</w:t>
      </w:r>
    </w:p>
    <w:p>
      <w:pPr>
        <w:numPr>
          <w:ilvl w:val="0"/>
          <w:numId w:val="1006"/>
        </w:numPr>
        <w:pStyle w:val="Compact"/>
      </w:pPr>
      <w:r>
        <w:rPr>
          <w:bCs/>
          <w:b/>
        </w:rPr>
        <w:t xml:space="preserve">Digital Infrastructure:</w:t>
      </w:r>
      <w:r>
        <w:t xml:space="preserve">&gt; Invest in high-speed internet and digital libraries to ensure physicists have access to global journals and resources.</w:t>
      </w:r>
    </w:p>
    <w:bookmarkEnd w:id="28"/>
    <w:bookmarkStart w:id="29" w:name="slide-10-conclusion"/>
    <w:p>
      <w:pPr>
        <w:pStyle w:val="Heading2"/>
      </w:pPr>
      <w:r>
        <w:t xml:space="preserve">Slide 10: Conclusion</w:t>
      </w:r>
    </w:p>
    <w:p>
      <w:pPr>
        <w:pStyle w:val="FirstParagraph"/>
      </w:pPr>
      <w:r>
        <w:t xml:space="preserve">In conclusion, the role of the physicist in Nepal Kathmandu is evolving from a niche academic pursuit to a central pillar of national development.</w:t>
      </w:r>
    </w:p>
    <w:p>
      <w:pPr>
        <w:pStyle w:val="BodyText"/>
      </w:pPr>
      <w:r>
        <w:t xml:space="preserve">We are no longer just observers of natural laws; we are active participants in shaping our country's future through energy solutions, disaster resilience, and technological innovation. The challenges we face—funding, infrastructure, and brain drain—are significant but not insurmountable.</w:t>
      </w:r>
    </w:p>
    <w:p>
      <w:pPr>
        <w:pStyle w:val="BodyText"/>
      </w:pPr>
      <w:r>
        <w:t xml:space="preserve">By fostering collaboration between academia, industry, and government in Nepal Kathmandu, we can create an environment where the physicist thrives. Let us commit to nurturing this scientific spirit. The mountains may define our geography, but physics defines our understanding of the universe—and it is up to us to apply that understanding for the betterment of society.</w:t>
      </w:r>
    </w:p>
    <w:p>
      <w:pPr>
        <w:pStyle w:val="BodyText"/>
      </w:pPr>
      <w:r>
        <w:rPr>
          <w:bCs/>
          <w:b/>
        </w:rPr>
        <w:t xml:space="preserve">Thank you.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Nepal Kathmandu</dc:title>
  <dc:creator/>
  <dc:language>en</dc:language>
  <cp:keywords/>
  <dcterms:created xsi:type="dcterms:W3CDTF">2026-07-29T13:36:12Z</dcterms:created>
  <dcterms:modified xsi:type="dcterms:W3CDTF">2026-07-29T13:36:12Z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