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Singapore</w:t>
      </w:r>
    </w:p>
    <w:bookmarkStart w:id="21" w:name="seminar-presentation-slides"/>
    <w:p>
      <w:pPr>
        <w:pStyle w:val="Heading1"/>
      </w:pPr>
      <w:r>
        <w:t xml:space="preserve">Seminar Presentation Slides</w:t>
      </w:r>
    </w:p>
    <w:bookmarkStart w:id="20" w:name="Xa34d3e30ebe269d30b1fe401eeadb9dc5f4a3cf"/>
    <w:p>
      <w:pPr>
        <w:pStyle w:val="Heading2"/>
      </w:pPr>
      <w:r>
        <w:t xml:space="preserve">Innovating the Future: The Impact of Physicists in Singapore Singapore</w:t>
      </w:r>
    </w:p>
    <w:p>
      <w:pPr>
        <w:pStyle w:val="FirstParagraph"/>
      </w:pPr>
      <w:r>
        <w:rPr>
          <w:bCs/>
          <w:b/>
        </w:rPr>
        <w:t xml:space="preserve">Presented by:</w:t>
      </w:r>
      <w:r>
        <w:t xml:space="preserve"> </w:t>
      </w:r>
      <w:r>
        <w:t xml:space="preserve">Department of Science and Technology Studies</w:t>
      </w:r>
      <w:r>
        <w:br/>
      </w:r>
      <w:r>
        <w:rPr>
          <w:bCs/>
          <w:b/>
        </w:rPr>
        <w:t xml:space="preserve">Date:</w:t>
      </w:r>
      <w:r>
        <w:t xml:space="preserve"> </w:t>
      </w:r>
      <w:r>
        <w:t xml:space="preserve">October 2023</w:t>
      </w:r>
      <w:r>
        <w:br/>
      </w:r>
    </w:p>
    <w:p>
      <w:pPr>
        <w:pStyle w:val="BodyText"/>
      </w:pPr>
      <w:r>
        <w:t xml:space="preserve">Audience:</w:t>
      </w:r>
    </w:p>
    <w:bookmarkEnd w:id="20"/>
    <w:bookmarkEnd w:id="21"/>
    <w:p>
      <w:pPr>
        <w:pStyle w:val="BodyText"/>
      </w:pPr>
      <w:r>
        <w:t xml:space="preserve">&gt;</w:t>
      </w:r>
    </w:p>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Today, we will explore the critical role of the modern physicist within the unique geographical and economic context of Singapore Singapore. As a nation without natural resources but rich in human capital, Singapore has strategically positioned itself as a global hub for science and technology.</w:t>
      </w:r>
    </w:p>
    <w:p>
      <w:pPr>
        <w:pStyle w:val="BodyText"/>
      </w:pPr>
      <w:r>
        <w:rPr>
          <w:bCs/>
          <w:b/>
        </w:rPr>
        <w:t xml:space="preserve">Speaker Notes:</w:t>
      </w:r>
      <w:r>
        <w:t xml:space="preserve"> </w:t>
      </w:r>
      <w:r>
        <w:t xml:space="preserve">In these seminar presentation slides, we will not only define what a physicist does but specifically contextualize their contributions within the bustling ecosystem of Singapore Singapore. The audience should understand that physics is no longer just theoretical; it is the backbone of our national survival and economic competitiveness.</w:t>
      </w:r>
    </w:p>
    <w:bookmarkEnd w:id="22"/>
    <w:bookmarkStart w:id="23" w:name="slide-2-defining-the-modern-physicist"/>
    <w:p>
      <w:pPr>
        <w:pStyle w:val="Heading3"/>
      </w:pPr>
      <w:r>
        <w:t xml:space="preserve">Slide 2: Defining the Modern Physicist</w:t>
      </w:r>
    </w:p>
    <w:p>
      <w:pPr>
        <w:pStyle w:val="FirstParagraph"/>
      </w:pPr>
      <w:r>
        <w:t xml:space="preserve">A physicist is more than a scholar of abstract concepts. In the contemporary era, a physicist is an interdisciplinary problem solver. They utilize principles of mechanics, electromagnetism, quantum mechanics, and thermodynamics to innovate.</w:t>
      </w:r>
    </w:p>
    <w:p>
      <w:pPr>
        <w:pStyle w:val="BodyText"/>
      </w:pPr>
      <w:r>
        <w:rPr>
          <w:bCs/>
          <w:b/>
        </w:rPr>
        <w:t xml:space="preserve">Theoretical Physicist:</w:t>
      </w:r>
      <w:r>
        <w:t xml:space="preserve"> </w:t>
      </w:r>
      <w:r>
        <w:t xml:space="preserve">Develops mathematical models to explain natural phenomena.</w:t>
      </w:r>
    </w:p>
    <w:p>
      <w:pPr>
        <w:pStyle w:val="BodyText"/>
      </w:pPr>
      <w:r>
        <w:t xml:space="preserve">Experimental Physicist:&gt; Conducts experiments to test theories, often in high-tech labs.</w:t>
      </w:r>
    </w:p>
    <w:p>
      <w:pPr>
        <w:pStyle w:val="BodyText"/>
      </w:pPr>
      <w:r>
        <w:rPr>
          <w:u w:val="single"/>
        </w:rPr>
        <w:t xml:space="preserve">P</w:t>
      </w:r>
    </w:p>
    <w:p>
      <w:pPr>
        <w:pStyle w:val="BodyText"/>
      </w:pPr>
      <w:r>
        <w:t xml:space="preserve">A applied physicist: Applies physical principles to develop new technologies and industrial processes. It is the applied physicist who often bridges the gap between academic research and commercial viability in a place like Singapore Singapore. They translate complex equations into tangible products, from semiconductors to medical imaging devices.</w:t>
      </w:r>
    </w:p>
    <w:bookmarkEnd w:id="23"/>
    <w:bookmarkStart w:id="24" w:name="slide-3-why-physics-matters-in-singapore"/>
    <w:p>
      <w:pPr>
        <w:pStyle w:val="Heading3"/>
      </w:pPr>
      <w:r>
        <w:t xml:space="preserve">Slide 3: Why Physics Matters in Singapore</w:t>
      </w:r>
    </w:p>
    <w:p>
      <w:pPr>
        <w:pStyle w:val="FirstParagraph"/>
      </w:pPr>
      <w:r>
        <w:rPr>
          <w:bCs/>
          <w:b/>
        </w:rPr>
        <w:t xml:space="preserve">The National Context of Singapore Singapore</w:t>
      </w:r>
      <w:r>
        <w:t xml:space="preserve">&gt;Singapore is a small island nation with limited land and no natural resources. Its survival depends on knowledge economy, high-value manufacturing, and innovation. Here is why the physicist is central to this strategy:</w:t>
      </w:r>
    </w:p>
    <w:p>
      <w:pPr>
        <w:numPr>
          <w:ilvl w:val="0"/>
          <w:numId w:val="1001"/>
        </w:numPr>
        <w:pStyle w:val="Compact"/>
      </w:pPr>
      <w:r>
        <w:rPr>
          <w:bCs/>
          <w:b/>
        </w:rPr>
        <w:t xml:space="preserve">Semiconductor Industry:</w:t>
      </w:r>
      <w:r>
        <w:t xml:space="preserve"> </w:t>
      </w:r>
      <w:r>
        <w:t xml:space="preserve">Singapore is a major hub for semiconductor manufacturing (e.g., GlobalFoundries, UMC). This industry relies heavily on physicists for lithography, material science, and quantum effects in nanoscale transistors. Without physicists, the chips that power our digital infrastructure could not be produced here.</w:t>
      </w:r>
    </w:p>
    <w:p>
      <w:pPr>
        <w:numPr>
          <w:ilvl w:val="0"/>
          <w:numId w:val="1001"/>
        </w:numPr>
        <w:pStyle w:val="Compact"/>
      </w:pPr>
      <w:r>
        <w:rPr>
          <w:bCs/>
          <w:b/>
        </w:rPr>
        <w:t xml:space="preserve">Data Centers:</w:t>
      </w:r>
      <w:r>
        <w:t xml:space="preserve"> </w:t>
      </w:r>
      <w:r>
        <w:t xml:space="preserve">Singapore is a regional data hub. Physicists contribute to thermal management and energy efficiency solutions for these massive facilities.</w:t>
      </w:r>
    </w:p>
    <w:p>
      <w:pPr>
        <w:numPr>
          <w:ilvl w:val="0"/>
          <w:numId w:val="1001"/>
        </w:numPr>
        <w:pStyle w:val="Compact"/>
      </w:pPr>
      <w:r>
        <w:rPr>
          <w:bCs/>
          <w:b/>
        </w:rPr>
        <w:t xml:space="preserve">Sustainable Energy:</w:t>
      </w:r>
      <w:r>
        <w:t xml:space="preserve"> </w:t>
      </w:r>
      <w:r>
        <w:t xml:space="preserve">With land constraints, Singapore cannot rely on traditional large-scale renewable infrastructure. Physicists are working on perovskite solar cells and advanced battery storage systems to maximize energy yield in limited spaces.</w:t>
      </w:r>
    </w:p>
    <w:p>
      <w:pPr>
        <w:pStyle w:val="FirstParagraph"/>
      </w:pPr>
      <w:r>
        <w:rPr>
          <w:bCs/>
          <w:b/>
        </w:rPr>
        <w:t xml:space="preserve">Speaker Notes:</w:t>
      </w:r>
      <w:r>
        <w:t xml:space="preserve"> </w:t>
      </w:r>
      <w:r>
        <w:t xml:space="preserve">When discussing the role of the physicist in Singapore Singapore, one must emphasize economic necessity. The government’s "Research, Innovation and Enterprise 2025" plan explicitly targets physical sciences. Therefore, a physicist in this region is not an academic outsider; they are an essential engineer of national progress.</w:t>
      </w:r>
    </w:p>
    <w:bookmarkEnd w:id="24"/>
    <w:bookmarkStart w:id="25" w:name="X746def7ff0f3b3f3326409dfe25eed82e81442b"/>
    <w:p>
      <w:pPr>
        <w:pStyle w:val="Heading3"/>
      </w:pPr>
      <w:r>
        <w:t xml:space="preserve">Slide 4: Key Research Institutions in Singapore</w:t>
      </w:r>
    </w:p>
    <w:p>
      <w:pPr>
        <w:pStyle w:val="FirstParagraph"/>
      </w:pPr>
      <w:r>
        <w:t xml:space="preserve">The ecosystem for the physicist in Singapore is supported by world-class institutions:</w:t>
      </w:r>
    </w:p>
    <w:p>
      <w:pPr>
        <w:numPr>
          <w:ilvl w:val="0"/>
          <w:numId w:val="1002"/>
        </w:numPr>
        <w:pStyle w:val="Compact"/>
      </w:pPr>
      <w:r>
        <w:t xml:space="preserve">NUS &amp; NTU: National University of Singapore and Nanyang Technological University are global leaders in condensed matter physics, photonics, and quantum computing.</w:t>
      </w:r>
    </w:p>
    <w:p>
      <w:pPr>
        <w:numPr>
          <w:ilvl w:val="0"/>
          <w:numId w:val="1002"/>
        </w:numPr>
        <w:pStyle w:val="Compact"/>
      </w:pPr>
      <w:r>
        <w:t xml:space="preserve">Singapore Centre for 3D Printing: Applies physical principles to additive manufacturing, revolutionizing construction and medical device production in Singapore Singapore.</w:t>
      </w:r>
    </w:p>
    <w:p>
      <w:pPr>
        <w:pStyle w:val="FirstParagraph"/>
      </w:pPr>
      <w:r>
        <w:t xml:space="preserve">These institutions create a dense network where the physicist can collaborate with engineers, biologists, and computer scientists. This interdisciplinary approach is a hallmark of the Singaporean scientific community.</w:t>
      </w:r>
    </w:p>
    <w:bookmarkEnd w:id="25"/>
    <w:bookmarkStart w:id="26" w:name="X53f0f64531f4b724aafec7782d6fee30b366d46"/>
    <w:p>
      <w:pPr>
        <w:pStyle w:val="Heading3"/>
      </w:pPr>
      <w:r>
        <w:t xml:space="preserve">Slide 5: Quantum Computing – The Next Frontier</w:t>
      </w:r>
    </w:p>
    <w:p>
      <w:pPr>
        <w:pStyle w:val="FirstParagraph"/>
      </w:pPr>
      <w:r>
        <w:t xml:space="preserve">Singapore has launched the National Quantum Office to coordinate quantum research. This is a critical area where the physicist leads the charge.</w:t>
      </w:r>
    </w:p>
    <w:p>
      <w:pPr>
        <w:numPr>
          <w:ilvl w:val="0"/>
          <w:numId w:val="1003"/>
        </w:numPr>
        <w:pStyle w:val="Compact"/>
      </w:pPr>
      <w:r>
        <w:t xml:space="preserve">Quantum Communications: Securing data transmission through quantum key distribution (QKD), ensuring national cybersecurity.</w:t>
      </w:r>
    </w:p>
    <w:p>
      <w:pPr>
        <w:pStyle w:val="FirstParagraph"/>
      </w:pPr>
      <w:r>
        <w:t xml:space="preserve">The physicist here is not just calculating probabilities; they are designing the hardware and software architecture that will define the next generation of computing power in Asia.</w:t>
      </w:r>
    </w:p>
    <w:bookmarkEnd w:id="26"/>
    <w:bookmarkStart w:id="27" w:name="Xea0a030ea0a53bc975366e69a0415f59c68ea24"/>
    <w:p>
      <w:pPr>
        <w:pStyle w:val="Heading3"/>
      </w:pPr>
      <w:r>
        <w:t xml:space="preserve">Slide 6: Biophysics and Healthcare Innovation</w:t>
      </w:r>
    </w:p>
    <w:p>
      <w:pPr>
        <w:pStyle w:val="FirstParagraph"/>
      </w:pPr>
      <w:r>
        <w:t xml:space="preserve">The intersection of physics and biology is yielding massive benefits for public health in Singapore Singapore. Physicists are working on:</w:t>
      </w:r>
    </w:p>
    <w:p>
      <w:pPr>
        <w:numPr>
          <w:ilvl w:val="0"/>
          <w:numId w:val="1004"/>
        </w:numPr>
        <w:pStyle w:val="Compact"/>
      </w:pPr>
      <w:r>
        <w:t xml:space="preserve">Proton Therapy: Developing advanced cancer treatment facilities. The National University Cancer Institute (NCIS) utilizes physics expertise to target tumors precisely, sparing healthy tissue.</w:t>
      </w:r>
    </w:p>
    <w:p>
      <w:pPr>
        <w:pStyle w:val="FirstParagraph"/>
      </w:pPr>
      <w:r>
        <w:t xml:space="preserve">This demonstrates the humanitarian aspect of the physicist’s role in Singapore. It is about saving lives through precise physical intervention.</w:t>
      </w:r>
    </w:p>
    <w:bookmarkEnd w:id="27"/>
    <w:bookmarkStart w:id="28" w:name="X8dad17d4e06202e7a7be76af4eec9f118898252"/>
    <w:p>
      <w:pPr>
        <w:pStyle w:val="Heading3"/>
      </w:pPr>
      <w:r>
        <w:t xml:space="preserve">Slide 7: Challenges and Opportunities for Physicists in Singapore</w:t>
      </w:r>
    </w:p>
    <w:p>
      <w:pPr>
        <w:pStyle w:val="FirstParagraph"/>
      </w:pPr>
      <w:r>
        <w:rPr>
          <w:bCs/>
          <w:b/>
        </w:rPr>
        <w:t xml:space="preserve">Challenges:</w:t>
      </w:r>
      <w:r>
        <w:t xml:space="preserve">&gt;High Cost of Living: Can make retaining top international talent difficult.</w:t>
      </w:r>
    </w:p>
    <w:p>
      <w:pPr>
        <w:pStyle w:val="BodyText"/>
      </w:pPr>
      <w:r>
        <w:t xml:space="preserve">Scale of Infrastructure: Unlike larger countries, Singapore lacks massive particle accelerators, requiring collaboration with European or US facilities.</w:t>
      </w:r>
    </w:p>
    <w:p>
      <w:pPr>
        <w:pStyle w:val="BodyText"/>
      </w:pPr>
      <w:r>
        <w:t xml:space="preserve">&gt;Opportunities:&gt;Government Grants: Significant funding available for R&amp;D through various national schemes.</w:t>
      </w:r>
    </w:p>
    <w:p>
      <w:pPr>
        <w:pStyle w:val="BodyText"/>
      </w:pPr>
      <w:r>
        <w:t xml:space="preserve">Industry Collaboration: Close ties between academia and industry mean physicists can see their work commercialized quickly.</w:t>
      </w:r>
    </w:p>
    <w:p>
      <w:pPr>
        <w:pStyle w:val="BodyText"/>
      </w:pPr>
      <w:r>
        <w:t xml:space="preserve">Smart Nation Initiative: A national framework that encourages data-driven solutions, creating demand for analytical skills rooted in physics.</w:t>
      </w:r>
    </w:p>
    <w:bookmarkEnd w:id="28"/>
    <w:bookmarkStart w:id="29" w:name="X92ffd2bea64caf9a1d42c732f0a54aae57b0d43"/>
    <w:p>
      <w:pPr>
        <w:pStyle w:val="Heading3"/>
      </w:pPr>
      <w:r>
        <w:t xml:space="preserve">Slide 8: Case Study – The Singapore Solar Industry</w:t>
      </w:r>
    </w:p>
    <w:p>
      <w:pPr>
        <w:pStyle w:val="FirstParagraph"/>
      </w:pPr>
      <w:r>
        <w:t xml:space="preserve">Let us look at a concrete example. Physicists in Singapore have been pivotal in developing bifacial solar panels that capture sunlight from both sides. Given the limited land area for solar farms, maximizing efficiency per square meter is vital. By applying optical physics, researchers have increased panel efficiency by 20-30%. This directly contributes to Singapore’s "Green Plan 2030," aiming to install 2GW of solar energy locally by 2030. The physicist here is an agent of environmental sustainability.</w:t>
      </w:r>
    </w:p>
    <w:bookmarkEnd w:id="29"/>
    <w:bookmarkStart w:id="30" w:name="slide-9-education-and-talent-pipeline"/>
    <w:p>
      <w:pPr>
        <w:pStyle w:val="Heading3"/>
      </w:pPr>
      <w:r>
        <w:t xml:space="preserve">Slide 9: Education and Talent Pipeline</w:t>
      </w:r>
    </w:p>
    <w:p>
      <w:pPr>
        <w:pStyle w:val="FirstParagraph"/>
      </w:pPr>
      <w:r>
        <w:t xml:space="preserve">To sustain this growth, Singapore is investing heavily in physics education. A-levels and university degrees in Physics are highly encouraged. The curriculum now emphasizes coding and data science alongside traditional physics, creating a hybrid workforce.</w:t>
      </w:r>
    </w:p>
    <w:p>
      <w:pPr>
        <w:pStyle w:val="BodyText"/>
      </w:pPr>
      <w:r>
        <w:t xml:space="preserve">The goal is to ensure that every young scientist in Singapore understands that their skills are transferable to finance, tech, healthcare, and engineering. This versatility is key to the adaptability of the physicist in the Singapore market.</w:t>
      </w:r>
    </w:p>
    <w:bookmarkEnd w:id="30"/>
    <w:bookmarkStart w:id="31" w:name="X0d10b738a81a5c24038e3ba79547e5fd1df4b0c"/>
    <w:p>
      <w:pPr>
        <w:pStyle w:val="Heading3"/>
      </w:pPr>
      <w:r>
        <w:t xml:space="preserve">Slide 10: Conclusion – The Physicist as a National Asset</w:t>
      </w:r>
    </w:p>
    <w:p>
      <w:pPr>
        <w:pStyle w:val="FirstParagraph"/>
      </w:pPr>
      <w:r>
        <w:t xml:space="preserve">In conclusion, these seminar presentation slides have highlighted that the physicist is not an isolated academic but a central pillar of Singapore Singapore’s development. From the silicon chips in our smartphones to the clean energy powering our homes, and from quantum encryption securing our data to medical devices saving lives, the influence of physics is pervasive.</w:t>
      </w:r>
    </w:p>
    <w:p>
      <w:pPr>
        <w:pStyle w:val="BodyText"/>
      </w:pPr>
      <w:r>
        <w:t xml:space="preserve">As we move forward, supporting physicists through better funding, international collaboration, and industry integration will be crucial for maintaining Singapore’s status as a premier global hub for science and innovation. The future of Singapore is written in the laws of physics.</w:t>
      </w:r>
    </w:p>
    <w:p>
      <w:pPr>
        <w:pStyle w:val="BodyText"/>
      </w:pPr>
      <w:r>
        <w:rPr>
          <w:bCs/>
          <w:b/>
        </w:rPr>
        <w:t xml:space="preserve">Speaker Notes:</w:t>
      </w:r>
      <w:r>
        <w:t xml:space="preserve"> </w:t>
      </w:r>
      <w:r>
        <w:t xml:space="preserve">Thank you for your attention. We invite questions regarding the specific career paths available for physicists in Singapore, or details about current research grants at A*STAR and local universities. Let us continue to build a nation powered by curiosity and scientific rigor.</w:t>
      </w:r>
    </w:p>
    <w:bookmarkEnd w:id="31"/>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Physicists in Singapore</dc:title>
  <dc:creator/>
  <dc:language>en</dc:language>
  <cp:keywords/>
  <dcterms:created xsi:type="dcterms:W3CDTF">2026-07-29T18:02:12Z</dcterms:created>
  <dcterms:modified xsi:type="dcterms:W3CDTF">2026-07-29T18:02:12Z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