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f3eed61670b96d548284af059514bac856929ec"/>
    <w:p>
      <w:pPr>
        <w:pStyle w:val="Heading1"/>
      </w:pPr>
      <w:r>
        <w:t xml:space="preserve">Seminar Presentation Slides:</w:t>
      </w:r>
      <w:r>
        <w:br/>
      </w:r>
      <w:r>
        <w:t xml:space="preserve">The Physicist in the United Arab Emirates Abu Dhabi</w:t>
      </w:r>
    </w:p>
    <w:bookmarkStart w:id="20" w:name="section"/>
    <w:p>
      <w:pPr>
        <w:pStyle w:val="Heading2"/>
      </w:pPr>
    </w:p>
    <w:p>
      <w:pPr>
        <w:pStyle w:val="FirstParagraph"/>
      </w:pPr>
      <w:r>
        <w:t xml:space="preserve">Welcome to this comprehensive seminar presentation. Today, we embark on a journey to explore the pivotal role of the modern Physicist within one of the most dynamic and forward-thinking regions in the world: The United Arab Emirates Abu Dhabi. This presentation is designed not only for academic audiences but also for policymakers, industry leaders, and students who are keen on understanding how fundamental science drives national progress.</w:t>
      </w:r>
    </w:p>
    <w:p>
      <w:pPr>
        <w:pStyle w:val="BodyText"/>
      </w:pPr>
      <w:r>
        <w:t xml:space="preserve">Abu Dhabi, as the capital city of The United Arab Emirates Abu Dhabi, has positioned itself as a global hub for innovation and sustainable development. Central to this vision is the critical contribution of physicists. From nuclear energy to aerospace engineering, the physicist serves as a cornerstone in transforming theoretical knowledge into practical solutions that benefit society.</w:t>
      </w:r>
    </w:p>
    <w:bookmarkEnd w:id="20"/>
    <w:bookmarkStart w:id="21" w:name="X6e6d15eb9b9d41880916188a47b75a361f9aeff"/>
    <w:p>
      <w:pPr>
        <w:pStyle w:val="Heading2"/>
      </w:pPr>
      <w:r>
        <w:t xml:space="preserve">Slide Title: The Strategic Vision of Abu Dhabi</w:t>
      </w:r>
    </w:p>
    <w:p>
      <w:pPr>
        <w:pStyle w:val="FirstParagraph"/>
      </w:pPr>
      <w:r>
        <w:t xml:space="preserve">To understand why The United Arab Emirates Abu Dhabi places such high value on physics, we must look at its strategic vision. Under initiatives like the Abu Dhabi Economic Vision 2030, the region aims to diversify its economy beyond hydrocarbons into knowledge-based sectors. Physics is not merely an academic discipline here; it is a strategic asset.</w:t>
      </w:r>
    </w:p>
    <w:p>
      <w:pPr>
        <w:pStyle w:val="BodyText"/>
      </w:pPr>
      <w:r>
        <w:t xml:space="preserve">The government of The United Arab Emirates Abu Dhabi has invested heavily in research infrastructure, recognizing that breakthroughs in quantum mechanics, astrophysics, and materials science are essential for maintaining global competitiveness. This seminar will highlight how these investments create a fertile ground for physicists to thrive and contribute to national goals.</w:t>
      </w:r>
    </w:p>
    <w:bookmarkEnd w:id="21"/>
    <w:bookmarkStart w:id="22" w:name="Xccfe76463c0d44328ea026e4391fd1d1b80d656"/>
    <w:p>
      <w:pPr>
        <w:pStyle w:val="Heading2"/>
      </w:pPr>
      <w:r>
        <w:t xml:space="preserve">Slide Title: Key Sectors Employing Physicists in Abu Dhabi</w:t>
      </w:r>
    </w:p>
    <w:p>
      <w:pPr>
        <w:pStyle w:val="FirstParagraph"/>
      </w:pPr>
      <w:r>
        <w:t xml:space="preserve">In The United Arab Emirates Abu Dhabi, physicists are employed across a diverse range of high-impact sectors. We will categorize these into three primary areas:</w:t>
      </w:r>
    </w:p>
    <w:p>
      <w:pPr>
        <w:numPr>
          <w:ilvl w:val="0"/>
          <w:numId w:val="1001"/>
        </w:numPr>
        <w:pStyle w:val="Compact"/>
      </w:pPr>
      <w:r>
        <w:rPr>
          <w:bCs/>
          <w:b/>
        </w:rPr>
        <w:t xml:space="preserve">Nuclear Energy:</w:t>
      </w:r>
      <w:r>
        <w:t xml:space="preserve"> </w:t>
      </w:r>
      <w:r>
        <w:t xml:space="preserve">The Barakah Nuclear Energy Plant is a testament to the importance of nuclear physics in providing clean, sustainable energy.</w:t>
      </w:r>
    </w:p>
    <w:p>
      <w:pPr>
        <w:numPr>
          <w:ilvl w:val="0"/>
          <w:numId w:val="1001"/>
        </w:numPr>
        <w:pStyle w:val="Compact"/>
      </w:pPr>
      <w:r>
        <w:rPr>
          <w:bCs/>
          <w:b/>
        </w:rPr>
        <w:t xml:space="preserve">Aerospace and Satellite Technology:</w:t>
      </w:r>
      <w:r>
        <w:t xml:space="preserve"> </w:t>
      </w:r>
      <w:r>
        <w:t xml:space="preserve">With missions like the Mars Hope Probe, astrophysics and orbital mechanics are critical.</w:t>
      </w:r>
    </w:p>
    <w:p>
      <w:pPr>
        <w:numPr>
          <w:ilvl w:val="0"/>
          <w:numId w:val="1001"/>
        </w:numPr>
        <w:pStyle w:val="Compact"/>
      </w:pPr>
      <w:r>
        <w:rPr>
          <w:bCs/>
          <w:b/>
        </w:rPr>
        <w:t xml:space="preserve">Sustainable Urban Development:</w:t>
      </w:r>
      <w:r>
        <w:t xml:space="preserve"> </w:t>
      </w:r>
      <w:r>
        <w:t xml:space="preserve">Physicists work on solar energy efficiency, climate modeling, and advanced materials for construction in extreme heat environments.</w:t>
      </w:r>
    </w:p>
    <w:bookmarkEnd w:id="22"/>
    <w:bookmarkStart w:id="23" w:name="X0550efb07f24b618817d2a8007b426014f2d799"/>
    <w:p>
      <w:pPr>
        <w:pStyle w:val="Heading2"/>
      </w:pPr>
      <w:r>
        <w:t xml:space="preserve">Slide Title: Case Study 1 - Nuclear Energy at Barakah</w:t>
      </w:r>
    </w:p>
    <w:p>
      <w:pPr>
        <w:pStyle w:val="FirstParagraph"/>
      </w:pPr>
      <w:r>
        <w:t xml:space="preserve">No discussion about The United Arab Emirates Abu Dhabi is complete without addressing the Barakah Nuclear Energy Plant. This project represents a monumental achievement for physicists in the region. The design, operation, and safety protocols of these reactors rely heavily on principles of nuclear physics.</w:t>
      </w:r>
    </w:p>
    <w:p>
      <w:pPr>
        <w:pStyle w:val="BodyText"/>
      </w:pPr>
      <w:r>
        <w:t xml:space="preserve">Physicists in Abu Dhabi work closely with international partners to ensure that nuclear technology is used safely and efficiently. They are involved in radiation protection studies, reactor physics simulations, and waste management strategies. This sector demonstrates how The United Arab Emirates Abu Dhabi is leveraging advanced physics to meet its energy security needs while reducing carbon emissions.</w:t>
      </w:r>
    </w:p>
    <w:bookmarkEnd w:id="23"/>
    <w:bookmarkStart w:id="24" w:name="Xdb1d107fa01a78e1db0f4c59149bcf2497f8a3a"/>
    <w:p>
      <w:pPr>
        <w:pStyle w:val="Heading2"/>
      </w:pPr>
      <w:r>
        <w:t xml:space="preserve">Slide Title: Case Study 2 - Aerospace and the Mars Mission</w:t>
      </w:r>
    </w:p>
    <w:p>
      <w:pPr>
        <w:pStyle w:val="FirstParagraph"/>
      </w:pPr>
      <w:r>
        <w:t xml:space="preserve">The success of the Emirates Mars Mission (Hope Probe) showcased the prowess of physicists in The United Arab Emirates Abu Dhabi. Physicists were integral to understanding atmospheric dynamics on Mars, designing instruments to measure temperature and wind speeds, and ensuring the spacecraft’s trajectory was calculated with precision.</w:t>
      </w:r>
    </w:p>
    <w:p>
      <w:pPr>
        <w:pStyle w:val="BodyText"/>
      </w:pPr>
      <w:r>
        <w:t xml:space="preserve">This mission was not just a technological feat but a scientific one driven by deep physical principles. It inspired a generation of Emirati youth to pursue careers in science. The collaboration between local physicists and institutions like NASA highlights the global reach of Abu Dhabi’s scientific community.</w:t>
      </w:r>
    </w:p>
    <w:bookmarkEnd w:id="24"/>
    <w:bookmarkStart w:id="25" w:name="X66dea4609fc5b0f858c5d5a3612f4dc0a1830c4"/>
    <w:p>
      <w:pPr>
        <w:pStyle w:val="Heading2"/>
      </w:pPr>
      <w:r>
        <w:t xml:space="preserve">Slide Title: Educational Institutions and Research Centers</w:t>
      </w:r>
    </w:p>
    <w:p>
      <w:pPr>
        <w:pStyle w:val="FirstParagraph"/>
      </w:pPr>
      <w:r>
        <w:t xml:space="preserve">The United Arab Emirates Abu Dhabi is home to world-class educational institutions that nurture the next generation of physicists. Universities such as Khalifa University and NYU Abu Dhabi are at the forefront of research in quantum computing, renewable energy, and theoretical physics.</w:t>
      </w:r>
    </w:p>
    <w:p>
      <w:pPr>
        <w:pStyle w:val="BodyText"/>
      </w:pPr>
      <w:r>
        <w:t xml:space="preserve">These institutions provide state-of-the-art laboratories where physicists can conduct cutting-edge experiments. Furthermore, research centers like the Masdar Institute have fostered innovation in sustainable technologies. The synergy between academia and industry ensures that theoretical discoveries are rapidly translated into real-world applications.</w:t>
      </w:r>
    </w:p>
    <w:bookmarkEnd w:id="25"/>
    <w:bookmarkStart w:id="26" w:name="Xe3ba6118bca5dcc5e584f4438904c79f5a578cc"/>
    <w:p>
      <w:pPr>
        <w:pStyle w:val="Heading2"/>
      </w:pPr>
      <w:r>
        <w:t xml:space="preserve">Slide Title: Challenges and Opportunities for Physicists</w:t>
      </w:r>
    </w:p>
    <w:p>
      <w:pPr>
        <w:pStyle w:val="FirstParagraph"/>
      </w:pPr>
      <w:r>
        <w:t xml:space="preserve">While The United Arab Emirates Abu Dhabi offers numerous opportunities, physicists also face specific challenges. One major challenge is the need for continuous adaptation to rapid technological changes. Another is the competition for funding in a global market.</w:t>
      </w:r>
    </w:p>
    <w:p>
      <w:pPr>
        <w:pStyle w:val="BodyText"/>
      </w:pPr>
      <w:r>
        <w:t xml:space="preserve">However, these challenges come with significant opportunities. The government’s commitment to research and development means that funding is available for innovative projects. Additionally, the multicultural environment of Abu Dhabi allows physicists from diverse backgrounds to collaborate, fostering creativity and new perspectives on old problems.</w:t>
      </w:r>
    </w:p>
    <w:bookmarkEnd w:id="26"/>
    <w:bookmarkStart w:id="27" w:name="X357fdb36f53df0f5b275216ee97c4ce1d22d8c5"/>
    <w:p>
      <w:pPr>
        <w:pStyle w:val="Heading2"/>
      </w:pPr>
      <w:r>
        <w:t xml:space="preserve">Slide Title: Sustainability and Climate Physics</w:t>
      </w:r>
    </w:p>
    <w:p>
      <w:pPr>
        <w:pStyle w:val="FirstParagraph"/>
      </w:pPr>
      <w:r>
        <w:t xml:space="preserve">A critical role for the physicist in The United Arab Emirates Abu Dhabi is addressing climate change. Due to its geographical location, Abu Dhabi faces extreme heat and water scarcity. Physicists are developing solar technologies that can withstand high temperatures, designing efficient desalination processes using thermodynamic principles, and creating models to predict weather patterns.</w:t>
      </w:r>
    </w:p>
    <w:p>
      <w:pPr>
        <w:pStyle w:val="BodyText"/>
      </w:pPr>
      <w:r>
        <w:t xml:space="preserve">These contributions are vital for the sustainability of The United Arab Emirates Abu Dhabi. By applying physics to environmental challenges, scientists help ensure that the region remains livable and prosperous for future generations.</w:t>
      </w:r>
    </w:p>
    <w:bookmarkEnd w:id="27"/>
    <w:bookmarkStart w:id="28" w:name="Xfce7c8a53dd3f044dcf8da0946d96236eafe0d1"/>
    <w:p>
      <w:pPr>
        <w:pStyle w:val="Heading2"/>
      </w:pPr>
      <w:r>
        <w:t xml:space="preserve">Slide Title: Conclusion and Future Outlook</w:t>
      </w:r>
    </w:p>
    <w:p>
      <w:pPr>
        <w:pStyle w:val="FirstParagraph"/>
      </w:pPr>
      <w:r>
        <w:t xml:space="preserve">In conclusion, the physicist plays a multifaceted and indispensable role in The United Arab Emirates Abu Dhabi. From powering homes through nuclear energy to exploring the stars with Mars missions, their work underpins many of the emirate’s achievements.</w:t>
      </w:r>
    </w:p>
    <w:p>
      <w:pPr>
        <w:pStyle w:val="BodyText"/>
      </w:pPr>
      <w:r>
        <w:t xml:space="preserve">As we look to the future, The United Arab Emirates Abu Dhabi will continue to invest in physics as a driver of innovation. We encourage students and researchers to consider careers in this field, knowing that their contributions will have a lasting impact on society. The journey of physics in Abu Dhabi is just beginning, and its potential is limitless.</w:t>
      </w:r>
    </w:p>
    <w:bookmarkEnd w:id="28"/>
    <w:bookmarkStart w:id="29" w:name="slide-title-qa"/>
    <w:p>
      <w:pPr>
        <w:pStyle w:val="Heading2"/>
      </w:pPr>
      <w:r>
        <w:t xml:space="preserve">Slide Title: Q&amp;A</w:t>
      </w:r>
    </w:p>
    <w:p>
      <w:pPr>
        <w:pStyle w:val="FirstParagraph"/>
      </w:pPr>
      <w:r>
        <w:t xml:space="preserve">We now invite questions from the audience regarding the role of physicists in The United Arab Emirates Abu Dhabi, specific career paths, or details about current research initiatives.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the United Arab Emirates Abu Dhabi</dc:title>
  <dc:creator/>
  <dc:language>en</dc:language>
  <cp:keywords/>
  <dcterms:created xsi:type="dcterms:W3CDTF">2026-07-29T16:14:36Z</dcterms:created>
  <dcterms:modified xsi:type="dcterms:W3CDTF">2026-07-29T16:14:36Z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