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09b0ced4b3310af0eb5aa3b4fb26ef95a72b82c"/>
    <w:p>
      <w:pPr>
        <w:pStyle w:val="Heading2"/>
      </w:pPr>
      <w:r>
        <w:t xml:space="preserve">Seminar Presentation Slides: The Physicist in Venezuela Caracas</w:t>
      </w:r>
    </w:p>
    <w:bookmarkEnd w:id="20"/>
    <w:bookmarkStart w:id="21" w:name="Xf3395fb6da5b8d041f11ea8d5217b562aab2986"/>
    <w:p>
      <w:pPr>
        <w:pStyle w:val="Heading1"/>
      </w:pPr>
      <w:r>
        <w:t xml:space="preserve">The Role of thePhysicist in a Changing Landscape</w:t>
      </w:r>
    </w:p>
    <w:p>
      <w:pPr>
        <w:pStyle w:val="FirstParagraph"/>
      </w:pPr>
      <w:r>
        <w:t xml:space="preserve">Welcome to this comprehensive seminar dedicated to exploring the multifaceted role of</w:t>
      </w:r>
      <w:r>
        <w:t xml:space="preserve"> </w:t>
      </w:r>
      <w:r>
        <w:rPr>
          <w:bCs/>
          <w:b/>
        </w:rPr>
        <w:t xml:space="preserve">Physicists</w:t>
      </w:r>
      <w:r>
        <w:t xml:space="preserve"> </w:t>
      </w:r>
      <w:r>
        <w:t xml:space="preserve">within the specific socio-economic and educational context of</w:t>
      </w:r>
      <w:r>
        <w:t xml:space="preserve"> </w:t>
      </w:r>
      <w:r>
        <w:rPr>
          <w:bCs/>
          <w:b/>
        </w:rPr>
        <w:t xml:space="preserve">Venezuela Caracas</w:t>
      </w:r>
      <w:r>
        <w:t xml:space="preserve">. This presentation aims not only to define what a physicist is but also to contextualize their vital importance in developing nations, particularly when facing unique challenges. By examining the intersection of theoretical knowledge and practical application, we will highlight how science serves as a pillar for national development.</w:t>
      </w:r>
    </w:p>
    <w:bookmarkEnd w:id="21"/>
    <w:bookmarkStart w:id="22" w:name="who-is-aphysicist"/>
    <w:p>
      <w:pPr>
        <w:pStyle w:val="Heading2"/>
      </w:pPr>
      <w:r>
        <w:t xml:space="preserve">Who is aPhysicist?</w:t>
      </w:r>
    </w:p>
    <w:p>
      <w:pPr>
        <w:pStyle w:val="FirstParagraph"/>
      </w:pPr>
      <w:r>
        <w:t xml:space="preserve">A</w:t>
      </w:r>
      <w:r>
        <w:t xml:space="preserve"> </w:t>
      </w:r>
      <w:r>
        <w:rPr>
          <w:bCs/>
          <w:b/>
        </w:rPr>
        <w:t xml:space="preserve">Physicist</w:t>
      </w:r>
      <w:r>
        <w:t xml:space="preserve"> </w:t>
      </w:r>
      <w:r>
        <w:t xml:space="preserve">is a scientist who specializes in the field of physics, which involves the study of matter, energy, and the fundamental forces of nature. Unlike other sciences that may focus on specific types of matter or energy, physics seeks to understand how the universe behaves at its most basic level. From subatomic particles to cosmic galaxies</w:t>
      </w:r>
      <w:r>
        <w:t xml:space="preserve"> </w:t>
      </w:r>
      <w:r>
        <w:rPr>
          <w:bCs/>
          <w:b/>
        </w:rPr>
        <w:t xml:space="preserve">Physicists</w:t>
      </w:r>
      <w:r>
        <w:t xml:space="preserve"> </w:t>
      </w:r>
      <w:r>
        <w:t xml:space="preserve">analyze patterns and formulate laws that govern existence.</w:t>
      </w:r>
    </w:p>
    <w:p>
      <w:pPr>
        <w:pStyle w:val="BodyText"/>
      </w:pPr>
      <w:r>
        <w:t xml:space="preserve">In the context of</w:t>
      </w:r>
      <w:r>
        <w:t xml:space="preserve"> </w:t>
      </w:r>
      <w:r>
        <w:rPr>
          <w:bCs/>
          <w:b/>
        </w:rPr>
        <w:t xml:space="preserve">Venezuela Caracas</w:t>
      </w:r>
      <w:r>
        <w:t xml:space="preserve">, a physicist is not merely an academic researcher but often becomes a problem-solver for complex societal issues. They bridge the gap between abstract mathematical models and tangible technological solutions, acting as engineers, data analysts, and innovators simultaneously.</w:t>
      </w:r>
    </w:p>
    <w:bookmarkEnd w:id="22"/>
    <w:bookmarkStart w:id="23" w:name="the-context-of-venezuela-caracas"/>
    <w:p>
      <w:pPr>
        <w:pStyle w:val="Heading2"/>
      </w:pPr>
      <w:r>
        <w:t xml:space="preserve">The Context of Venezuela Caracas</w:t>
      </w:r>
    </w:p>
    <w:p>
      <w:pPr>
        <w:pStyle w:val="FirstParagraph"/>
      </w:pPr>
      <w:r>
        <w:t xml:space="preserve">To understand the significance of physics in this region, one must first appreciate the unique environment of</w:t>
      </w:r>
      <w:r>
        <w:t xml:space="preserve"> </w:t>
      </w:r>
      <w:r>
        <w:rPr>
          <w:bCs/>
          <w:b/>
        </w:rPr>
        <w:t xml:space="preserve">Venezuela Caracas</w:t>
      </w:r>
      <w:r>
        <w:t xml:space="preserve">. As the capital and largest city, it is the economic and cultural heart of Venezuela. However, like many urban centers in developing regions, it faces challenges such as infrastructure strain, educational resource limitations, and rapid technological adaptation requirements.</w:t>
      </w:r>
    </w:p>
    <w:p>
      <w:pPr>
        <w:numPr>
          <w:ilvl w:val="0"/>
          <w:numId w:val="1001"/>
        </w:numPr>
        <w:pStyle w:val="Compact"/>
      </w:pPr>
      <w:r>
        <w:t xml:space="preserve">Urbanization: High density requires efficient energy management.</w:t>
      </w:r>
    </w:p>
    <w:p>
      <w:pPr>
        <w:numPr>
          <w:ilvl w:val="0"/>
          <w:numId w:val="1001"/>
        </w:numPr>
        <w:pStyle w:val="Compact"/>
      </w:pPr>
      <w:r>
        <w:t xml:space="preserve">Educational Needs: A growing youth population demands high-quality STEM education.</w:t>
      </w:r>
    </w:p>
    <w:p>
      <w:pPr>
        <w:numPr>
          <w:ilvl w:val="0"/>
          <w:numId w:val="1001"/>
        </w:numPr>
        <w:pStyle w:val="Compact"/>
      </w:pPr>
      <w:r>
        <w:t xml:space="preserve">Technological Gap: The need to modernize industries from oil to telecommunications relies heavily on physical principles and data science.</w:t>
      </w:r>
    </w:p>
    <w:bookmarkEnd w:id="23"/>
    <w:bookmarkStart w:id="24" w:name="physics-in-education"/>
    <w:p>
      <w:pPr>
        <w:pStyle w:val="Heading2"/>
      </w:pPr>
      <w:r>
        <w:t xml:space="preserve">Physics in Education</w:t>
      </w:r>
    </w:p>
    <w:p>
      <w:pPr>
        <w:pStyle w:val="FirstParagraph"/>
      </w:pPr>
      <w:r>
        <w:t xml:space="preserve">In</w:t>
      </w:r>
      <w:r>
        <w:t xml:space="preserve"> </w:t>
      </w:r>
      <w:r>
        <w:rPr>
          <w:bCs/>
          <w:b/>
        </w:rPr>
        <w:t xml:space="preserve">Venezuela Caracas</w:t>
      </w:r>
      <w:r>
        <w:t xml:space="preserve">, the role of the</w:t>
      </w:r>
      <w:r>
        <w:t xml:space="preserve"> </w:t>
      </w:r>
      <w:r>
        <w:rPr>
          <w:bCs/>
          <w:b/>
        </w:rPr>
        <w:t xml:space="preserve">Physicist</w:t>
      </w:r>
      <w:r>
        <w:t xml:space="preserve"> </w:t>
      </w:r>
      <w:r>
        <w:t xml:space="preserve">begins within the classroom. Educators play a critical part in inspiring the next generation of scientists. Despite limited resources, physicists here often demonstrate immense creativity, using low-cost experiments to teach fundamental concepts.</w:t>
      </w:r>
    </w:p>
    <w:p>
      <w:pPr>
        <w:pStyle w:val="BodyText"/>
      </w:pPr>
      <w:r>
        <w:t xml:space="preserve">Educational institutions in Caracas are striving to integrate modern physics curricula that include quantum mechanics and relativity basics at higher levels, fostering critical thinking skills among students. The</w:t>
      </w:r>
      <w:r>
        <w:t xml:space="preserve"> </w:t>
      </w:r>
      <w:r>
        <w:rPr>
          <w:bCs/>
          <w:b/>
        </w:rPr>
        <w:t xml:space="preserve">Physicist</w:t>
      </w:r>
      <w:r>
        <w:t xml:space="preserve"> </w:t>
      </w:r>
      <w:r>
        <w:t xml:space="preserve">acts as a mentor, guiding young minds through complex logical structures that enhance problem-solving abilities applicable beyond the laboratory.</w:t>
      </w:r>
    </w:p>
    <w:bookmarkEnd w:id="24"/>
    <w:bookmarkStart w:id="25" w:name="sectors-of-employment-for-physicists"/>
    <w:p>
      <w:pPr>
        <w:pStyle w:val="Heading2"/>
      </w:pPr>
      <w:r>
        <w:t xml:space="preserve">Sectors of Employment for Physicists</w:t>
      </w:r>
    </w:p>
    <w:p>
      <w:pPr>
        <w:pStyle w:val="FirstParagraph"/>
      </w:pPr>
      <w:r>
        <w:t xml:space="preserve">The application of physics extends far beyond academia. In</w:t>
      </w:r>
      <w:r>
        <w:t xml:space="preserve"> </w:t>
      </w:r>
      <w:r>
        <w:rPr>
          <w:bCs/>
          <w:b/>
        </w:rPr>
        <w:t xml:space="preserve">Venezuela Caracas</w:t>
      </w:r>
      <w:r>
        <w:t xml:space="preserve">, physicists are increasingly found in various sectors:</w:t>
      </w:r>
    </w:p>
    <w:p>
      <w:pPr>
        <w:numPr>
          <w:ilvl w:val="0"/>
          <w:numId w:val="1002"/>
        </w:numPr>
        <w:pStyle w:val="Compact"/>
      </w:pPr>
      <w:r>
        <w:rPr>
          <w:bCs/>
          <w:b/>
        </w:rPr>
        <w:t xml:space="preserve">Energy Sector:</w:t>
      </w:r>
      <w:r>
        <w:t xml:space="preserve"> </w:t>
      </w:r>
      <w:r>
        <w:t xml:space="preserve">Venezuela’s economy has long been tied to hydrocarbons. Physicists contribute to oil extraction technologies, refining processes, and the emerging shift towards renewable energy sources like solar power.</w:t>
      </w:r>
    </w:p>
    <w:p>
      <w:pPr>
        <w:numPr>
          <w:ilvl w:val="0"/>
          <w:numId w:val="1002"/>
        </w:numPr>
        <w:pStyle w:val="Compact"/>
      </w:pPr>
      <w:r>
        <w:rPr>
          <w:bCs/>
          <w:b/>
        </w:rPr>
        <w:t xml:space="preserve">Agriculture:</w:t>
      </w:r>
      <w:r>
        <w:t xml:space="preserve"> </w:t>
      </w:r>
      <w:r>
        <w:t xml:space="preserve">Using remote sensing and meteorological data,</w:t>
      </w:r>
      <w:r>
        <w:t xml:space="preserve"> </w:t>
      </w:r>
      <w:r>
        <w:rPr>
          <w:bCs/>
          <w:b/>
        </w:rPr>
        <w:t xml:space="preserve">Physicists</w:t>
      </w:r>
      <w:r>
        <w:t xml:space="preserve"> </w:t>
      </w:r>
      <w:r>
        <w:t xml:space="preserve">help optimize agricultural yields in the surrounding states of Caracas.</w:t>
      </w:r>
    </w:p>
    <w:p>
      <w:pPr>
        <w:numPr>
          <w:ilvl w:val="0"/>
          <w:numId w:val="1002"/>
        </w:numPr>
        <w:pStyle w:val="Compact"/>
      </w:pPr>
      <w:r>
        <w:rPr>
          <w:bCs/>
          <w:b/>
        </w:rPr>
        <w:t xml:space="preserve">Data Science &amp;IT</w:t>
      </w:r>
      <w:r>
        <w:t xml:space="preserve">: The analytical skills honed in physics make physicists highly sought after in software development and big data analysis firms operating within the city.</w:t>
      </w:r>
    </w:p>
    <w:bookmarkEnd w:id="25"/>
    <w:bookmarkStart w:id="26" w:name="challenges-faced-byphysicists"/>
    <w:p>
      <w:pPr>
        <w:pStyle w:val="Heading2"/>
      </w:pPr>
      <w:r>
        <w:t xml:space="preserve">Challenges Faced byPhysicists</w:t>
      </w:r>
    </w:p>
    <w:p>
      <w:pPr>
        <w:pStyle w:val="FirstParagraph"/>
      </w:pPr>
      <w:r>
        <w:t xml:space="preserve">Working as a</w:t>
      </w:r>
      <w:r>
        <w:t xml:space="preserve"> </w:t>
      </w:r>
      <w:r>
        <w:rPr>
          <w:bCs/>
          <w:b/>
        </w:rPr>
        <w:t xml:space="preserve">Physicist</w:t>
      </w:r>
      <w:r>
        <w:t xml:space="preserve"> </w:t>
      </w:r>
      <w:r>
        <w:t xml:space="preserve">in</w:t>
      </w:r>
      <w:r>
        <w:t xml:space="preserve"> </w:t>
      </w:r>
      <w:r>
        <w:rPr>
          <w:bCs/>
          <w:b/>
        </w:rPr>
        <w:t xml:space="preserve">Venezuela Caracas</w:t>
      </w:r>
      <w:r>
        <w:t xml:space="preserve"> </w:t>
      </w:r>
      <w:r>
        <w:t xml:space="preserve">is not without its hurdles. Infrastructure challenges, including electricity fluctuations and internet connectivity issues, can disrupt research activities. Furthermore, the "brain drain" phenomenon has seen many talented scientists emigrate in search of better resources.</w:t>
      </w:r>
    </w:p>
    <w:p>
      <w:pPr>
        <w:pStyle w:val="BodyText"/>
      </w:pPr>
      <w:r>
        <w:t xml:space="preserve">However, these challenges have also fostered resilience and innovation within the local scientific community. Local</w:t>
      </w:r>
      <w:r>
        <w:t xml:space="preserve"> </w:t>
      </w:r>
      <w:r>
        <w:rPr>
          <w:bCs/>
          <w:b/>
        </w:rPr>
        <w:t xml:space="preserve">Physicists</w:t>
      </w:r>
      <w:r>
        <w:t xml:space="preserve"> </w:t>
      </w:r>
      <w:r>
        <w:t xml:space="preserve">often collaborate internationally through digital platforms and virtual conferences, maintaining their connection to global advancements despite geographical barriers.</w:t>
      </w:r>
    </w:p>
    <w:bookmarkEnd w:id="26"/>
    <w:bookmarkStart w:id="27" w:name="the-future-of-physics-in-caracas"/>
    <w:p>
      <w:pPr>
        <w:pStyle w:val="Heading2"/>
      </w:pPr>
      <w:r>
        <w:t xml:space="preserve">The Future of Physics in Caracas</w:t>
      </w:r>
    </w:p>
    <w:p>
      <w:pPr>
        <w:pStyle w:val="FirstParagraph"/>
      </w:pPr>
      <w:r>
        <w:t xml:space="preserve">The future holds promise for</w:t>
      </w:r>
      <w:r>
        <w:t xml:space="preserve"> </w:t>
      </w:r>
      <w:r>
        <w:rPr>
          <w:bCs/>
          <w:b/>
        </w:rPr>
        <w:t xml:space="preserve">Venezuela Caracas</w:t>
      </w:r>
      <w:r>
        <w:t xml:space="preserve">. There is a growing recognition of the importance of science in sustainable development. Initiatives are underway to strengthen university-industry partnerships, allowing</w:t>
      </w:r>
      <w:r>
        <w:t xml:space="preserve"> </w:t>
      </w:r>
      <w:r>
        <w:rPr>
          <w:bCs/>
          <w:b/>
        </w:rPr>
        <w:t xml:space="preserve">Physicists</w:t>
      </w:r>
      <w:r>
        <w:t xml:space="preserve"> </w:t>
      </w:r>
      <w:r>
        <w:t xml:space="preserve">to apply their skills directly to industrial problems.</w:t>
      </w:r>
    </w:p>
    <w:p>
      <w:pPr>
        <w:numPr>
          <w:ilvl w:val="0"/>
          <w:numId w:val="1003"/>
        </w:numPr>
        <w:pStyle w:val="Compact"/>
      </w:pPr>
      <w:r>
        <w:t xml:space="preserve">Sustainability: Focus on green technologies and environmental monitoring.</w:t>
      </w:r>
    </w:p>
    <w:p>
      <w:pPr>
        <w:numPr>
          <w:ilvl w:val="0"/>
          <w:numId w:val="1003"/>
        </w:numPr>
        <w:pStyle w:val="Compact"/>
      </w:pPr>
      <w:r>
        <w:t xml:space="preserve">Digital Transformation: Leveraging physics principles for AI and machine learning developments.</w:t>
      </w:r>
    </w:p>
    <w:p>
      <w:pPr>
        <w:pStyle w:val="FirstParagraph"/>
      </w:pPr>
      <w:r>
        <w:t xml:space="preserve">By investing in the</w:t>
      </w:r>
      <w:r>
        <w:t xml:space="preserve"> </w:t>
      </w:r>
      <w:r>
        <w:rPr>
          <w:bCs/>
          <w:b/>
        </w:rPr>
        <w:t xml:space="preserve">Physicist</w:t>
      </w:r>
      <w:r>
        <w:t xml:space="preserve">,</w:t>
      </w:r>
      <w:r>
        <w:t xml:space="preserve"> </w:t>
      </w:r>
      <w:r>
        <w:rPr>
          <w:bCs/>
          <w:b/>
        </w:rPr>
        <w:t xml:space="preserve">Venezuela Caracas</w:t>
      </w:r>
      <w:r>
        <w:t xml:space="preserve"> </w:t>
      </w:r>
      <w:r>
        <w:t xml:space="preserve">invests in its future stability, innovation, and global competitiveness.</w:t>
      </w:r>
    </w:p>
    <w:bookmarkEnd w:id="27"/>
    <w:p>
      <w:pPr>
        <w:pStyle w:val="BodyText"/>
      </w:pPr>
      <w:r>
        <w:t xml:space="preserve">© 2023 Seminar on Physics Applications. Prepared for presentation in Venezuela Caracas.</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Venezuela Caracas</dc:title>
  <dc:creator/>
  <dc:language>en</dc:language>
  <cp:keywords/>
  <dcterms:created xsi:type="dcterms:W3CDTF">2026-07-29T05:14:29Z</dcterms:created>
  <dcterms:modified xsi:type="dcterms:W3CDTF">2026-07-29T05:14:29Z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