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Physiotherapist</w:t>
      </w:r>
      <w:r>
        <w:t xml:space="preserve"> </w:t>
      </w:r>
      <w:r>
        <w:t xml:space="preserve">in</w:t>
      </w:r>
      <w:r>
        <w:t xml:space="preserve"> </w:t>
      </w:r>
      <w:r>
        <w:t xml:space="preserve">France</w:t>
      </w:r>
      <w:r>
        <w:t xml:space="preserve"> </w:t>
      </w:r>
      <w:r>
        <w:t xml:space="preserve">Lyon</w:t>
      </w:r>
    </w:p>
    <w:bookmarkStart w:id="28" w:name="seminar-presentation-slides-overview"/>
    <w:p>
      <w:pPr>
        <w:pStyle w:val="Heading1"/>
      </w:pPr>
      <w:r>
        <w:t xml:space="preserve">Seminar Presentation Slides Overview</w:t>
      </w:r>
    </w:p>
    <w:p>
      <w:pPr>
        <w:pStyle w:val="FirstParagraph"/>
      </w:pPr>
      <w:r>
        <w:rPr>
          <w:bCs/>
          <w:b/>
        </w:rPr>
        <w:t xml:space="preserve">Title:</w:t>
      </w:r>
      <w:r>
        <w:t xml:space="preserve">The Evolution and Impact of the Physiotherapist Profession in France, Lyon.</w:t>
      </w:r>
      <w:r>
        <w:br/>
      </w:r>
      <w:r>
        <w:br/>
      </w:r>
      <w:r>
        <w:rPr>
          <w:bCs/>
          <w:b/>
        </w:rPr>
        <w:t xml:space="preserve">Purpose:</w:t>
      </w:r>
      <w:r>
        <w:t xml:space="preserve">To provide a comprehensive analysis of the role, regulatory framework, clinical applications, and future trajectory of physiotherapy within the specific socio-medical context of Lyon.</w:t>
      </w:r>
    </w:p>
    <w:bookmarkStart w:id="20" w:name="X682ccdc785cbece387e232889ccc5055353d7a1"/>
    <w:p>
      <w:pPr>
        <w:pStyle w:val="Heading2"/>
      </w:pPr>
      <w:r>
        <w:t xml:space="preserve">Slide 1: Introduction to Physiotherapy in France</w:t>
      </w:r>
    </w:p>
    <w:p>
      <w:pPr>
        <w:pStyle w:val="FirstParagraph"/>
      </w:pPr>
      <w:r>
        <w:t xml:space="preserve">The seminar begins by establishing the fundamental definition of a Physiotherapist within the French healthcare system. In France, the profession is officially recognized as "Kinésithérapeute," though international audiences and modern clinical settings often utilize "Physiotherapist." The role transcends traditional massage therapy; it encompasses a scientific approach to movement analysis, injury prevention, rehabilitation post-surgery or acute trauma, and management of chronic conditions. This presentation highlights how the French model differs from Anglo-Saxon models through its integration into hospital networks and strict academic regulation.</w:t>
      </w:r>
    </w:p>
    <w:bookmarkEnd w:id="20"/>
    <w:bookmarkStart w:id="21" w:name="X7833bc49dcf5e48aed70fef1cb32af8bb878362"/>
    <w:p>
      <w:pPr>
        <w:pStyle w:val="Heading2"/>
      </w:pPr>
      <w:r>
        <w:t xml:space="preserve">Slide 2: The Regulatory Framework and Academic Path</w:t>
      </w:r>
    </w:p>
    <w:p>
      <w:pPr>
        <w:pStyle w:val="FirstParagraph"/>
      </w:pPr>
      <w:r>
        <w:t xml:space="preserve">A critical aspect of understanding the Physiotherapist in France is the rigorous educational pathway. To practice legally, one must obtain a State Diploma (Diplôme d'État de Kinésithérapeute). This requires completing five years of higher education following the baccalaureate. The first two years consist of common training with medical students and other health professionals (PACES or PASS), ensuring a strong foundation in anatomy, physiology, and pathology. The final three years are specialized clinical training.</w:t>
      </w:r>
    </w:p>
    <w:p>
      <w:pPr>
        <w:pStyle w:val="BodyText"/>
      </w:pPr>
      <w:r>
        <w:t xml:space="preserve">In France Lyon, prospective students often compete for places in prestigious centers such as the University Claude Bernard Lyon 1 or private institutions like IMFAE. This academic rigor ensures that every Physiotherapist meets high national standards of competency, ethical practice, and clinical reasoning. The seminar emphasizes that this standardized education is crucial for maintaining trust within the French healthcare ecosystem.</w:t>
      </w:r>
    </w:p>
    <w:bookmarkEnd w:id="21"/>
    <w:bookmarkStart w:id="22" w:name="Xdd46fe10f0deb50c545dd50a91b365acec3563a"/>
    <w:p>
      <w:pPr>
        <w:pStyle w:val="Heading2"/>
      </w:pPr>
      <w:r>
        <w:t xml:space="preserve">Slide 3: Why Lyon? A Hub of Medical Excellence</w:t>
      </w:r>
    </w:p>
    <w:p>
      <w:pPr>
        <w:pStyle w:val="FirstParagraph"/>
      </w:pPr>
      <w:r>
        <w:t xml:space="preserve">Lyon, the second-largest metropolis in France, serves as a unique case study for this presentation. Historically known for its silk industry, Lyon has transformed into a leading hub for biotechnology and healthcare research. The presence of the Hospices Civils de Lyon (HCL), one of the largest hospital groups in Europe located in France Lyon, provides an unparalleled environment for advanced physiotherapy practice.</w:t>
      </w:r>
    </w:p>
    <w:p>
      <w:pPr>
        <w:pStyle w:val="BodyText"/>
      </w:pPr>
      <w:r>
        <w:t xml:space="preserve">The city is home to specialized centers such as the Institute of Myology and various sports medicine clinics. For a Seminar Presentation Slides focusing on this region, it is vital to note that the density of specialists in France Lyon creates a collaborative ecosystem. Physiotherapists here often work in multidisciplinary teams involving neurologists, orthopedic surgeons, and rheumatologists. This seminar will explore how the urban infrastructure of Lyon facilitates rapid patient referral pathways between primary care physicians and physiotherapy centers.</w:t>
      </w:r>
    </w:p>
    <w:bookmarkEnd w:id="22"/>
    <w:bookmarkStart w:id="23" w:name="X04e43ca0d68db96a5151bdc7d4393879ad00365"/>
    <w:p>
      <w:pPr>
        <w:pStyle w:val="Heading2"/>
      </w:pPr>
      <w:r>
        <w:t xml:space="preserve">Slide 4: Clinical Specializations in the Region</w:t>
      </w:r>
    </w:p>
    <w:p>
      <w:pPr>
        <w:pStyle w:val="FirstParagraph"/>
      </w:pPr>
      <w:r>
        <w:t xml:space="preserve">The scope of practice for a Physiotherapist is vast. In France Lyon, common specializations include:</w:t>
      </w:r>
    </w:p>
    <w:p>
      <w:pPr>
        <w:numPr>
          <w:ilvl w:val="0"/>
          <w:numId w:val="1001"/>
        </w:numPr>
        <w:pStyle w:val="Compact"/>
      </w:pPr>
      <w:r>
        <w:rPr>
          <w:bCs/>
          <w:b/>
        </w:rPr>
        <w:t xml:space="preserve">Pediatric Physiotherapy:</w:t>
      </w:r>
      <w:r>
        <w:t xml:space="preserve"> </w:t>
      </w:r>
      <w:r>
        <w:t xml:space="preserve">Addressing developmental delays and neuromuscular disorders.</w:t>
      </w:r>
    </w:p>
    <w:p>
      <w:pPr>
        <w:numPr>
          <w:ilvl w:val="0"/>
          <w:numId w:val="1001"/>
        </w:numPr>
        <w:pStyle w:val="Compact"/>
      </w:pPr>
      <w:r>
        <w:t xml:space="preserve">&lt;</w:t>
      </w:r>
      <w:r>
        <w:rPr>
          <w:bCs/>
          <w:b/>
        </w:rPr>
        <w:t xml:space="preserve">Sports Medicine:</w:t>
      </w:r>
      <w:r>
        <w:t xml:space="preserve">Lyon hosts numerous sports clubs and facilities, requiring physiotherapists to manage acute injuries in athletes ranging from amateurs to professionals.</w:t>
      </w:r>
    </w:p>
    <w:p>
      <w:pPr>
        <w:pStyle w:val="FirstParagraph"/>
      </w:pPr>
      <w:r>
        <w:t xml:space="preserve">We must also address the growing demand for geriatric care. With an aging population in France Lyon, many Physiotherapists now operate within EHPADs (residential homes for elderly people) or provide home-based care services. This shift reflects a broader national trend towards de-hospitalization and community-based rehabilitation.</w:t>
      </w:r>
    </w:p>
    <w:bookmarkEnd w:id="23"/>
    <w:bookmarkStart w:id="24" w:name="X539462671a571a5e67fe1ad391dbf97304ba76d"/>
    <w:p>
      <w:pPr>
        <w:pStyle w:val="Heading2"/>
      </w:pPr>
      <w:r>
        <w:t xml:space="preserve">Slide 5: Economic Model and Reimbursement Systems</w:t>
      </w:r>
    </w:p>
    <w:p>
      <w:pPr>
        <w:pStyle w:val="FirstParagraph"/>
      </w:pPr>
      <w:r>
        <w:t xml:space="preserve">A crucial component of this Seminar Presentation Slides document is the financial aspect. In France, healthcare is heavily subsidized by social security. Patients typically receive a prescription from a general practitioner or specialist, which allows them to access physiotherapy services with significant reimbursement coverage.</w:t>
      </w:r>
    </w:p>
    <w:p>
      <w:pPr>
        <w:pStyle w:val="BodyText"/>
      </w:pPr>
      <w:r>
        <w:t xml:space="preserve">The "Mon Espace Santé" digital platform has streamlined appointment scheduling and record sharing in France Lyon. However, barriers to access remain due to geographic disparities and high patient loads. This section of the presentation analyzes the economic pressures on Physiotherapists, including rising rent costs in central Lyon compared to suburban areas, and how private insurance ("Mutuelle") supplements state coverage for higher-tier treatments.</w:t>
      </w:r>
    </w:p>
    <w:bookmarkEnd w:id="24"/>
    <w:bookmarkStart w:id="25" w:name="X7db01277e178779992c88dd9bedf1df370da2a7"/>
    <w:p>
      <w:pPr>
        <w:pStyle w:val="Heading2"/>
      </w:pPr>
      <w:r>
        <w:t xml:space="preserve">Slide 6: Challenges Facing the Profession Today</w:t>
      </w:r>
    </w:p>
    <w:p>
      <w:pPr>
        <w:pStyle w:val="FirstParagraph"/>
      </w:pPr>
      <w:r>
        <w:t xml:space="preserve">The seminar will address current challenges such as the shortage of training places versus demand, leading to long waiting lists in France Lyon. Furthermore, there is an ongoing debate regarding professional autonomy. While French law recognizes the autonomy of health professionals, some argue that physiotherapists still face limitations in prescribing certain imaging tests or expanding their diagnostic scope compared to counterparts in other European countries.</w:t>
      </w:r>
    </w:p>
    <w:p>
      <w:pPr>
        <w:pStyle w:val="BodyText"/>
      </w:pPr>
      <w:r>
        <w:t xml:space="preserve">Additionally, the physical and mental toll on Physiotherapist practitioners is a significant concern. Burnout rates are rising due to high patient volumes and the physical nature of manual therapy techniques. This presentation advocates for better working conditions and integration into hospital staff ranks to improve job satisfaction.</w:t>
      </w:r>
    </w:p>
    <w:bookmarkEnd w:id="25"/>
    <w:bookmarkStart w:id="26" w:name="Xe2d8f0abb236f9a92c5cd332b900dae1d85bcb7"/>
    <w:p>
      <w:pPr>
        <w:pStyle w:val="Heading2"/>
      </w:pPr>
      <w:r>
        <w:t xml:space="preserve">Slide 7: Technological Integration and Innovation</w:t>
      </w:r>
    </w:p>
    <w:p>
      <w:pPr>
        <w:pStyle w:val="FirstParagraph"/>
      </w:pPr>
      <w:r>
        <w:t xml:space="preserve">Lyon is at the forefront of health-tech innovation. The Seminar Presentation Slides will highlight how Physiotherapist practitioners in France Lyon are adopting tele-rehabilitation platforms, wearable technology for movement analysis, and virtual reality for pain management. The collaboration between local universities and tech startups in the La Confluence district has led to new tools that enhance diagnostic precision.</w:t>
      </w:r>
    </w:p>
    <w:p>
      <w:pPr>
        <w:pStyle w:val="BodyText"/>
      </w:pPr>
      <w:r>
        <w:t xml:space="preserve">We will discuss case studies where biofeedback devices have improved outcomes for stroke patients in Lyon hospitals. This technological shift represents a move from purely manual techniques to data-driven rehabilitation strategies, enhancing the credibility and effectiveness of the Physiotherapist role.</w:t>
      </w:r>
    </w:p>
    <w:bookmarkEnd w:id="26"/>
    <w:bookmarkStart w:id="27" w:name="slide-8-future-outlook-and-conclusion"/>
    <w:p>
      <w:pPr>
        <w:pStyle w:val="Heading2"/>
      </w:pPr>
      <w:r>
        <w:t xml:space="preserve">Slide 8: Future Outlook and Conclusion</w:t>
      </w:r>
    </w:p>
    <w:p>
      <w:pPr>
        <w:pStyle w:val="FirstParagraph"/>
      </w:pPr>
      <w:r>
        <w:t xml:space="preserve">In conclusion, this Seminar Presentation Slides document underscores that the Physiotherapist in France Lyon is a vital, highly skilled component of the modern healthcare landscape. The profession is evolving from a reactive treatment model to a proactive, preventive health strategy.</w:t>
      </w:r>
    </w:p>
    <w:p>
      <w:pPr>
        <w:pStyle w:val="BodyText"/>
      </w:pPr>
      <w:r>
        <w:t xml:space="preserve">The future looks promising with potential legislative changes expanding prescription rights and increased public awareness of musculoskeletal health. For professionals looking to practice in France Lyon, the combination of academic excellence, strong hospital networks, and growing private sector opportunities presents a robust career path. We must continue to advocate for professional recognition that matches the complexity of care provided by these dedicated health experts.</w:t>
      </w:r>
    </w:p>
    <w:p>
      <w:pPr>
        <w:pStyle w:val="BodyText"/>
      </w:pPr>
      <w:r>
        <w:rPr>
          <w:bCs/>
          <w:b/>
        </w:rPr>
        <w:t xml:space="preserve">Q&amp;A Session:</w:t>
      </w:r>
      <w:r>
        <w:t xml:space="preserve"> </w:t>
      </w:r>
      <w:r>
        <w:t xml:space="preserve">The floor is now open for questions regarding specific clinical cases in Lyon or regulatory details.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Physiotherapist in France Lyon</dc:title>
  <dc:creator/>
  <dc:language>en</dc:language>
  <cp:keywords/>
  <dcterms:created xsi:type="dcterms:W3CDTF">2026-07-29T17:14:37Z</dcterms:created>
  <dcterms:modified xsi:type="dcterms:W3CDTF">2026-07-29T17:14:37Z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