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Marseille,</w:t>
      </w:r>
      <w:r>
        <w:t xml:space="preserve"> </w:t>
      </w:r>
      <w:r>
        <w:t xml:space="preserve">France</w:t>
      </w:r>
    </w:p>
    <w:bookmarkStart w:id="20" w:name="X0922575fcc230f26296da1c95dd406a4888ecd4"/>
    <w:p>
      <w:pPr>
        <w:pStyle w:val="Heading1"/>
      </w:pPr>
      <w:r>
        <w:t xml:space="preserve">Seminar Presentation Slides: The Evolving Role of the Physiotherapist in France Marseille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University Hospital of Marseille (APHM)</w:t>
      </w:r>
      <w:r>
        <w:br/>
      </w:r>
      <w:r>
        <w:rPr>
          <w:bCs/>
          <w:b/>
        </w:rPr>
        <w:t xml:space="preserve">Audience:</w:t>
      </w:r>
      <w:r>
        <w:t xml:space="preserve"> </w:t>
      </w:r>
      <w:r>
        <w:t xml:space="preserve">Healthcare Professionals, Students, and Policy Makers</w:t>
      </w:r>
    </w:p>
    <w:bookmarkEnd w:id="20"/>
    <w:p>
      <w:pPr>
        <w:pStyle w:val="BodyText"/>
      </w:pPr>
      <w:r>
        <w:t xml:space="preserve">Slide 1: Introduction and Context</w:t>
      </w:r>
    </w:p>
    <w:p>
      <w:pPr>
        <w:pStyle w:val="BodyText"/>
      </w:pPr>
      <w:r>
        <w:t xml:space="preserve">Welcome to this comprehensive seminar on the current state of physiotherapy practice within the specific geographical and cultural context of France Marseille. As healthcare professionals, it is imperative to understand not only the clinical skills required for a Physiotherapist but also the regulatory framework that defines their role in France Marseille.</w:t>
      </w:r>
    </w:p>
    <w:p>
      <w:pPr>
        <w:pStyle w:val="BodyText"/>
      </w:pPr>
      <w:r>
        <w:t xml:space="preserve">Marseille, as the second-largest city in France and a major port city on the Mediterranean coast, presents unique epidemiological challenges. The demographic mix, including an aging population and high rates of respiratory issues due to urban density and climate factors, requires a specialized approach to rehabilitation. This presentation aims to bridge the gap between general physiotherapy principles and their practical application in this vibrant southern French metropolis.</w:t>
      </w:r>
    </w:p>
    <w:p>
      <w:pPr>
        <w:pStyle w:val="BodyText"/>
      </w:pPr>
      <w:r>
        <w:t xml:space="preserve">Slide 2: The Regulatory Landscape for Physiotherapists</w:t>
      </w:r>
    </w:p>
    <w:p>
      <w:pPr>
        <w:pStyle w:val="BodyText"/>
      </w:pPr>
      <w:r>
        <w:t xml:space="preserve">In France Marseille, the practice of physiotherapy is strictly regulated by the Code de la santé publique (Public Health Code). A qualified Physiotherapist must hold a State Diploma recognized by the French Ministry of Health. It is crucial to note that in France, these professionals are often referred to as "Kinésithérapeutes." This semantic distinction carries weight in hospital settings versus private practices.</w:t>
      </w:r>
    </w:p>
    <w:p>
      <w:pPr>
        <w:pStyle w:val="BodyText"/>
      </w:pPr>
      <w:r>
        <w:t xml:space="preserve">The regulatory framework ensures that all Physiotherapist services provided within the Marseille healthcare ecosystem adhere to national standards of safety and efficacy. Whether working in the public sector under Assurance Maladie or in private liberal practice, adherence to ethical codes established by the Conseil National de l'Ordre des Kinésithérapeutes is mandatory. This standardization ensures that patients in France Marseille receive consistent, high-quality care regardless of the facility.</w:t>
      </w:r>
    </w:p>
    <w:p>
      <w:pPr>
        <w:pStyle w:val="BodyText"/>
      </w:pPr>
      <w:r>
        <w:t xml:space="preserve">Slide 3: Clinical Specializations in Marseille</w:t>
      </w:r>
    </w:p>
    <w:p>
      <w:pPr>
        <w:pStyle w:val="BodyText"/>
      </w:pPr>
      <w:r>
        <w:t xml:space="preserve">The role of the Physiotherapist has expanded significantly beyond basic post-operative rehabilitation. In France Marseille, we see a surge in demand for specialized services:</w:t>
      </w:r>
    </w:p>
    <w:p>
      <w:pPr>
        <w:numPr>
          <w:ilvl w:val="0"/>
          <w:numId w:val="1001"/>
        </w:numPr>
        <w:pStyle w:val="Compact"/>
      </w:pPr>
      <w:r>
        <w:rPr>
          <w:bCs/>
          <w:b/>
        </w:rPr>
        <w:t xml:space="preserve">Pediatric Physiotherapy:</w:t>
      </w:r>
      <w:r>
        <w:t xml:space="preserve"> </w:t>
      </w:r>
      <w:r>
        <w:t xml:space="preserve">With a high birth rate in the region, there is a growing need for specialists treating developmental delays and congenital conditions.</w:t>
      </w:r>
    </w:p>
    <w:p>
      <w:pPr>
        <w:numPr>
          <w:ilvl w:val="0"/>
          <w:numId w:val="1001"/>
        </w:numPr>
        <w:pStyle w:val="Compact"/>
      </w:pPr>
      <w:r>
        <w:rPr>
          <w:bCs/>
          <w:b/>
        </w:rPr>
        <w:t xml:space="preserve">Sports Medicine:</w:t>
      </w:r>
      <w:r>
        <w:t xml:space="preserve"> </w:t>
      </w:r>
      <w:r>
        <w:t xml:space="preserve">Given Marseille's strong sporting culture, particularly in rugby and football (Olympique de Marseille), Sports Physiotherapists are integral to maintaining athlete performance and preventing injuries.</w:t>
      </w:r>
    </w:p>
    <w:p>
      <w:pPr>
        <w:numPr>
          <w:ilvl w:val="0"/>
          <w:numId w:val="1001"/>
        </w:numPr>
        <w:pStyle w:val="Compact"/>
      </w:pPr>
      <w:r>
        <w:rPr>
          <w:bCs/>
          <w:b/>
        </w:rPr>
        <w:t xml:space="preserve">Oncological Rehabilitation:</w:t>
      </w:r>
      <w:r>
        <w:t xml:space="preserve"> </w:t>
      </w:r>
      <w:r>
        <w:t xml:space="preserve">Working closely with the Institut Paoli-Calmettes, Physiotherapists play a vital role in managing fatigue and lymphedema for cancer patients in France Marseille.</w:t>
      </w:r>
    </w:p>
    <w:p>
      <w:pPr>
        <w:pStyle w:val="FirstParagraph"/>
      </w:pPr>
      <w:r>
        <w:t xml:space="preserve">This specialization allows the Physiotherapist to tailor treatments to the specific needs of the local population, enhancing recovery outcomes.</w:t>
      </w:r>
    </w:p>
    <w:p>
      <w:pPr>
        <w:pStyle w:val="BodyText"/>
      </w:pPr>
      <w:r>
        <w:t xml:space="preserve">Slide 4: Integration within Multidisciplinary Teams</w:t>
      </w:r>
    </w:p>
    <w:p>
      <w:pPr>
        <w:pStyle w:val="BodyText"/>
      </w:pPr>
      <w:r>
        <w:t xml:space="preserve">In France Marseille, the Physiotherapist is no longer an isolated practitioner. Modern healthcare models emphasize multidisciplinary collaboration. In hospital settings, such as La Timone or Sainte-Marguerite hospitals, Physiotherapists work directly alongside surgeons, neurologists, and cardiologists.</w:t>
      </w:r>
    </w:p>
    <w:p>
      <w:pPr>
        <w:pStyle w:val="BodyText"/>
      </w:pPr>
      <w:r>
        <w:t xml:space="preserve">This integration is critical for early mobilization of patients. For instance, in intensive care units (ICUs), the intervention of a Physiotherapist has been proven to reduce the length of hospital stays. The ability to communicate effectively within these teams ensures that rehabilitation plans are aligned with medical treatments, creating a holistic approach to patient recovery specific to the resources available in France Marseille.</w:t>
      </w:r>
    </w:p>
    <w:p>
      <w:pPr>
        <w:pStyle w:val="BodyText"/>
      </w:pPr>
      <w:r>
        <w:t xml:space="preserve">Slide 5: The Rise of Private Practice and Liberal Sector</w:t>
      </w:r>
    </w:p>
    <w:p>
      <w:pPr>
        <w:pStyle w:val="BodyText"/>
      </w:pPr>
      <w:r>
        <w:t xml:space="preserve">A significant portion of Physiotherapist services in France Marseille is delivered through the liberal sector. This involves private clinics and individual offices. The economic model here relies on a mix of direct patient payment and reimbursement from complementary health insurance (Mutuelle).</w:t>
      </w:r>
    </w:p>
    <w:p>
      <w:pPr>
        <w:pStyle w:val="BodyText"/>
      </w:pPr>
      <w:r>
        <w:t xml:space="preserve">For the Physiotherapist operating in this sector, business management skills are as important as clinical acumen. They must navigate the complexities of billing, appointment scheduling, and marketing. However, this model offers flexibility and allows for longer consultation times compared to hospital settings. It is essential for students considering a career in France Marseille to understand both the public service ethos and the entrepreneurial aspects of private practice.</w:t>
      </w:r>
    </w:p>
    <w:p>
      <w:pPr>
        <w:pStyle w:val="BodyText"/>
      </w:pPr>
      <w:r>
        <w:t xml:space="preserve">Slide 6: Challenges and Opportunities</w:t>
      </w:r>
    </w:p>
    <w:p>
      <w:pPr>
        <w:pStyle w:val="BodyText"/>
      </w:pPr>
      <w:r>
        <w:t xml:space="preserve">Despite the growth, challenges remain. Access to care in certain suburban areas of France Marseille can be limited due to a shortage of available Physiotherapist slots. Geographic deserts exist where residents must travel long distances for treatment.</w:t>
      </w:r>
    </w:p>
    <w:p>
      <w:pPr>
        <w:pStyle w:val="BodyText"/>
      </w:pPr>
      <w:r>
        <w:t xml:space="preserve">To address this, new initiatives are promoting group practices (Maisons de Santé Pluriprofessionnelles) which co-locate doctors, nurses, and Physiotherapists. This model improves access and encourages teamwork. Furthermore, the aging population in France Marseille presents an opportunity for Physiotherapists to focus on fall prevention and geriatric mobility, a field that is currently under-resourced but highly needed.</w:t>
      </w:r>
    </w:p>
    <w:p>
      <w:pPr>
        <w:pStyle w:val="BodyText"/>
      </w:pPr>
      <w:r>
        <w:t xml:space="preserve">Slide 7: Continuing Professional Development</w:t>
      </w:r>
    </w:p>
    <w:p>
      <w:pPr>
        <w:pStyle w:val="BodyText"/>
      </w:pPr>
      <w:r>
        <w:t xml:space="preserve">In France Marseille, the medical community places a high value on Continuous Professional Development (CPD). Physiotherapists are required to update their skills regularly. This is facilitated by local universities such as Aix-Marseille University and specialized training institutes.</w:t>
      </w:r>
    </w:p>
    <w:p>
      <w:pPr>
        <w:pStyle w:val="BodyText"/>
      </w:pPr>
      <w:r>
        <w:t xml:space="preserve">Topics of recent interest include advanced manual therapy techniques, dry needling, and the use of technology in rehabilitation. Staying current with these advancements ensures that the Physiotherapist remains a competent and trusted health partner. It also fosters a culture of excellence that distinguishes French physiotherapy practices on an international level.</w:t>
      </w:r>
    </w:p>
    <w:p>
      <w:pPr>
        <w:pStyle w:val="BodyText"/>
      </w:pPr>
      <w:r>
        <w:t xml:space="preserve">Slide 8: Conclusion and Future Outlook</w:t>
      </w:r>
    </w:p>
    <w:p>
      <w:pPr>
        <w:pStyle w:val="BodyText"/>
      </w:pPr>
      <w:r>
        <w:t xml:space="preserve">In conclusion, the role of the Physiotherapist in France Marseille is dynamic, regulated, and increasingly vital to the healthcare infrastructure. From sports medicine to geriatric care, these professionals provide essential services that improve quality of life for residents.</w:t>
      </w:r>
    </w:p>
    <w:p>
      <w:pPr>
        <w:pStyle w:val="BodyText"/>
      </w:pPr>
      <w:r>
        <w:t xml:space="preserve">As we look to the future, collaboration between public hospitals and private practitioners will likely strengthen. The integration of digital health tools may further expand access to care across the Bouches-du-Rhône department. We encourage all presenters and attendees to embrace this evolving landscape, ensuring that the standards of practice in France Marseille remain among the highest in Europe.</w:t>
      </w:r>
    </w:p>
    <w:p>
      <w:pPr>
        <w:pStyle w:val="BodyText"/>
      </w:pPr>
      <w:r>
        <w:rPr>
          <w:iCs/>
          <w:i/>
        </w:rPr>
        <w:t xml:space="preserve">Thank you for your attention. The floor is now open for questions regarding specific regulatory queries or clinical cases in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Marseille, France</dc:title>
  <dc:creator/>
  <dc:language>en</dc:language>
  <cp:keywords/>
  <dcterms:created xsi:type="dcterms:W3CDTF">2026-07-29T20:13:41Z</dcterms:created>
  <dcterms:modified xsi:type="dcterms:W3CDTF">2026-07-29T20:13:41Z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