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Physiotherapist</w:t>
      </w:r>
      <w:r>
        <w:t xml:space="preserve"> </w:t>
      </w:r>
      <w:r>
        <w:t xml:space="preserve">in</w:t>
      </w:r>
      <w:r>
        <w:t xml:space="preserve"> </w:t>
      </w:r>
      <w:r>
        <w:t xml:space="preserve">Iraq</w:t>
      </w:r>
      <w:r>
        <w:t xml:space="preserve"> </w:t>
      </w:r>
      <w:r>
        <w:t xml:space="preserve">Baghdad</w:t>
      </w:r>
    </w:p>
    <w:bookmarkStart w:id="21" w:name="seminar-presentation-slides"/>
    <w:p>
      <w:pPr>
        <w:pStyle w:val="Heading1"/>
      </w:pPr>
      <w:r>
        <w:t xml:space="preserve">Seminar Presentation Slides</w:t>
      </w:r>
    </w:p>
    <w:bookmarkStart w:id="20" w:name="Xa59f332d8731c5478bd56e10d24023f38779ad0"/>
    <w:p>
      <w:pPr>
        <w:pStyle w:val="Heading2"/>
      </w:pPr>
      <w:r>
        <w:t xml:space="preserve">The Evolving Role of the Physiotherapist in Iraq Baghdad: Bridging Healthcare Gaps and Enhancing Quality of Life</w:t>
      </w:r>
    </w:p>
    <w:p>
      <w:pPr>
        <w:pStyle w:val="FirstParagraph"/>
      </w:pPr>
      <w:r>
        <w:rPr>
          <w:bCs/>
          <w:b/>
        </w:rPr>
        <w:t xml:space="preserve">Presentation Overview:</w:t>
      </w:r>
      <w:r>
        <w:t xml:space="preserve"> </w:t>
      </w:r>
      <w:r>
        <w:t xml:space="preserve">This seminar aims to define the critical importance of physiotherapy within the healthcare infrastructure of Iraq, specifically focusing on the capital city, Baghdad. As medical landscapes evolve globally, understanding local nuances is essential for effective patient care.</w:t>
      </w:r>
    </w:p>
    <w:p>
      <w:pPr>
        <w:pStyle w:val="BodyText"/>
      </w:pPr>
      <w:r>
        <w:rPr>
          <w:bCs/>
          <w:b/>
        </w:rPr>
        <w:t xml:space="preserve">Objective:</w:t>
      </w:r>
      <w:r>
        <w:t xml:space="preserve"> </w:t>
      </w:r>
      <w:r>
        <w:t xml:space="preserve">To analyze how a dedicated Physiotherapist in Iraq Baghdad can address specific public health challenges, ranging from post-conflict rehabilitation to chronic disease management in an urban setting.</w:t>
      </w:r>
    </w:p>
    <w:p>
      <w:pPr>
        <w:pStyle w:val="BodyText"/>
      </w:pPr>
      <w:r>
        <w:rPr>
          <w:iCs/>
          <w:i/>
        </w:rPr>
        <w:t xml:space="preserve">Note: All content is tailored for healthcare professionals, policymakers, and students interested in the Iraqi medical sector.</w:t>
      </w:r>
    </w:p>
    <w:bookmarkEnd w:id="20"/>
    <w:bookmarkEnd w:id="21"/>
    <w:bookmarkStart w:id="23" w:name="X064a02ab9cb0b4d56a672d0c8d183ef2a763a93"/>
    <w:p>
      <w:pPr>
        <w:pStyle w:val="Heading2"/>
      </w:pPr>
      <w:r>
        <w:t xml:space="preserve">The Current Healthcare Landscape in Iraq Baghdad</w:t>
      </w:r>
    </w:p>
    <w:p>
      <w:pPr>
        <w:pStyle w:val="FirstParagraph"/>
      </w:pPr>
      <w:r>
        <w:t xml:space="preserve">Baghda is not just a historical hub; it is a bustling modern metropolis facing unique health challenges. The healthcare system in Iraq has undergone significant transformation over the last two decades. However, rehabilitation services often lag behind acute care interventions.</w:t>
      </w:r>
    </w:p>
    <w:bookmarkStart w:id="22" w:name="key-challenges-identified-in-baghdad"/>
    <w:p>
      <w:pPr>
        <w:pStyle w:val="Heading3"/>
      </w:pPr>
      <w:r>
        <w:t xml:space="preserve">Key Challenges Identified in Baghdad:</w:t>
      </w:r>
    </w:p>
    <w:p>
      <w:pPr>
        <w:numPr>
          <w:ilvl w:val="0"/>
          <w:numId w:val="1001"/>
        </w:numPr>
        <w:pStyle w:val="Compact"/>
      </w:pPr>
      <w:r>
        <w:rPr>
          <w:bCs/>
          <w:b/>
        </w:rPr>
        <w:t xml:space="preserve">Demand for Rehabilitation:</w:t>
      </w:r>
      <w:r>
        <w:t xml:space="preserve"> </w:t>
      </w:r>
      <w:r>
        <w:t xml:space="preserve">There is a high prevalence of musculoskeletal disorders and neurological conditions requiring long-term care.</w:t>
      </w:r>
    </w:p>
    <w:p>
      <w:pPr>
        <w:numPr>
          <w:ilvl w:val="0"/>
          <w:numId w:val="1001"/>
        </w:numPr>
        <w:pStyle w:val="Compact"/>
      </w:pPr>
      <w:r>
        <w:rPr>
          <w:bCs/>
          <w:b/>
        </w:rPr>
        <w:t xml:space="preserve">Aging Population:</w:t>
      </w:r>
      <w:r>
        <w:t xml:space="preserve"> </w:t>
      </w:r>
      <w:r>
        <w:t xml:space="preserve">Like many urban centers, Baghdad is seeing an increase in elderly patients suffering from arthritis and mobility issues.</w:t>
      </w:r>
    </w:p>
    <w:p>
      <w:pPr>
        <w:numPr>
          <w:ilvl w:val="0"/>
          <w:numId w:val="1001"/>
        </w:numPr>
        <w:pStyle w:val="Compact"/>
      </w:pPr>
      <w:r>
        <w:rPr>
          <w:bCs/>
          <w:b/>
        </w:rPr>
        <w:t xml:space="preserve">Lifestyle Diseases:</w:t>
      </w:r>
      <w:r>
        <w:t xml:space="preserve"> </w:t>
      </w:r>
      <w:r>
        <w:t xml:space="preserve">Rising rates of diabetes and cardiovascular diseases in Iraq necessitate preventive physiotherapy interventions.</w:t>
      </w:r>
    </w:p>
    <w:p>
      <w:pPr>
        <w:pStyle w:val="FirstParagraph"/>
      </w:pPr>
      <w:r>
        <w:t xml:space="preserve">In this context, the integration of a skilled Physiotherapist into both public hospitals and private clinics in Baghdad is not merely an enhancement—it is a necessity for holistic patient recovery.</w:t>
      </w:r>
    </w:p>
    <w:bookmarkEnd w:id="22"/>
    <w:bookmarkEnd w:id="23"/>
    <w:bookmarkStart w:id="25" w:name="the-core-role-of-the-physiotherapist"/>
    <w:p>
      <w:pPr>
        <w:pStyle w:val="Heading2"/>
      </w:pPr>
      <w:r>
        <w:t xml:space="preserve">The Core Role of the Physiotherapist</w:t>
      </w:r>
    </w:p>
    <w:p>
      <w:pPr>
        <w:pStyle w:val="FirstParagraph"/>
      </w:pPr>
      <w:r>
        <w:t xml:space="preserve">A Physiotherapist is more than a therapist; they are agents of change in physical well-being. In the specific context of Iraq Baghdad, their role expands beyond clinical treatment to include community education and advocacy.</w:t>
      </w:r>
    </w:p>
    <w:bookmarkStart w:id="24" w:name="clinical-responsibilities"/>
    <w:p>
      <w:pPr>
        <w:pStyle w:val="Heading3"/>
      </w:pPr>
      <w:r>
        <w:t xml:space="preserve">Clinical Responsibilities:</w:t>
      </w:r>
    </w:p>
    <w:p>
      <w:pPr>
        <w:numPr>
          <w:ilvl w:val="0"/>
          <w:numId w:val="1002"/>
        </w:numPr>
        <w:pStyle w:val="Compact"/>
      </w:pPr>
      <w:r>
        <w:rPr>
          <w:bCs/>
          <w:b/>
        </w:rPr>
        <w:t xml:space="preserve">Pain Management:</w:t>
      </w:r>
      <w:r>
        <w:t xml:space="preserve"> </w:t>
      </w:r>
      <w:r>
        <w:t xml:space="preserve">Utilizing manual therapy, electrotherapy, and exercise prescription to manage chronic pain common in Iraqi office workers and laborers.</w:t>
      </w:r>
    </w:p>
    <w:p>
      <w:pPr>
        <w:numPr>
          <w:ilvl w:val="0"/>
          <w:numId w:val="1002"/>
        </w:numPr>
        <w:pStyle w:val="Compact"/>
      </w:pPr>
      <w:r>
        <w:rPr>
          <w:bCs/>
          <w:b/>
        </w:rPr>
        <w:t xml:space="preserve">Musculoskeletal Rehabilitation:</w:t>
      </w:r>
      <w:r>
        <w:t xml:space="preserve"> </w:t>
      </w:r>
      <w:r>
        <w:t xml:space="preserve">Treating sports injuries common in local football leagues and workplace accidents.</w:t>
      </w:r>
    </w:p>
    <w:p>
      <w:pPr>
        <w:numPr>
          <w:ilvl w:val="0"/>
          <w:numId w:val="1002"/>
        </w:numPr>
        <w:pStyle w:val="Compact"/>
      </w:pPr>
      <w:r>
        <w:rPr>
          <w:bCs/>
          <w:b/>
        </w:rPr>
        <w:t xml:space="preserve">Pediatric Care:</w:t>
      </w:r>
      <w:r>
        <w:t xml:space="preserve"> </w:t>
      </w:r>
      <w:r>
        <w:t xml:space="preserve">Addressing developmental delays, particularly relevant given the historical context of trauma affecting families in Baghdad.</w:t>
      </w:r>
    </w:p>
    <w:p>
      <w:pPr>
        <w:pStyle w:val="FirstParagraph"/>
      </w:pPr>
      <w:r>
        <w:t xml:space="preserve">The Physiotherapist serves as a bridge between surgery and full functional independence, ensuring that patients in Iraq do not just survive medical procedures but thrive post-treatment.</w:t>
      </w:r>
    </w:p>
    <w:bookmarkEnd w:id="24"/>
    <w:bookmarkEnd w:id="25"/>
    <w:bookmarkStart w:id="27" w:name="Xda0ef4883c38d89c36896877d2ec9c73fb085c7"/>
    <w:p>
      <w:pPr>
        <w:pStyle w:val="Heading2"/>
      </w:pPr>
      <w:r>
        <w:t xml:space="preserve">Addressing Post-Traumatic Stress through Physical Therapy</w:t>
      </w:r>
    </w:p>
    <w:p>
      <w:pPr>
        <w:pStyle w:val="FirstParagraph"/>
      </w:pPr>
      <w:r>
        <w:t xml:space="preserve">The history of Iraq, and specifically Baghdad, involves decades of conflict. While physical wounds have healed for many, the physiological impacts remain. A Physiotherapist plays a vital role in treating conditions related to blast injuries and chronic pain syndromes.</w:t>
      </w:r>
    </w:p>
    <w:bookmarkStart w:id="26" w:name="trauma-informed-care-in-baghdad"/>
    <w:p>
      <w:pPr>
        <w:pStyle w:val="Heading3"/>
      </w:pPr>
      <w:r>
        <w:t xml:space="preserve">Trauma-Informed Care in Baghdad:</w:t>
      </w:r>
    </w:p>
    <w:p>
      <w:pPr>
        <w:pStyle w:val="FirstParagraph"/>
      </w:pPr>
      <w:r>
        <w:t xml:space="preserve">In Baghdad hospitals, physiotherapists work alongside psychologists to treat veterans and civilians suffering from complex trauma. Physical rehabilitation helps restore a sense of bodily autonomy and control, which is psychologically restorative. By improving mobility in injured individuals across Iraq, we contribute to their social reintegration.</w:t>
      </w:r>
    </w:p>
    <w:p>
      <w:pPr>
        <w:pStyle w:val="BodyText"/>
      </w:pPr>
      <w:r>
        <w:rPr>
          <w:bCs/>
          <w:b/>
        </w:rPr>
        <w:t xml:space="preserve">Case Study Context:</w:t>
      </w:r>
      <w:r>
        <w:t xml:space="preserve"> </w:t>
      </w:r>
      <w:r>
        <w:t xml:space="preserve">Many patients in Baghdad centers present with "phantom limb" pain or severe stiffness due to prolonged immobility during crises. Specialized physiotherapy protocols are required to address these specific regional needs.</w:t>
      </w:r>
    </w:p>
    <w:bookmarkEnd w:id="26"/>
    <w:bookmarkEnd w:id="27"/>
    <w:bookmarkStart w:id="28" w:name="X75d114280106f819c9b9acc90970de2a46bbd97"/>
    <w:p>
      <w:pPr>
        <w:pStyle w:val="Heading2"/>
      </w:pPr>
      <w:r>
        <w:t xml:space="preserve">The Rise of Non-Communicable Diseases (NCDs)</w:t>
      </w:r>
    </w:p>
    <w:p>
      <w:pPr>
        <w:pStyle w:val="FirstParagraph"/>
      </w:pPr>
      <w:r>
        <w:t xml:space="preserve">A major public health crisis in modern Iraq is the surge in lifestyle-related diseases. Obesity, diabetes, and hypertension are prevalent in urban centers like Baghdad. The Physiotherapist is a frontline defender against the complications of these NCDs.</w:t>
      </w:r>
    </w:p>
    <w:p>
      <w:pPr>
        <w:numPr>
          <w:ilvl w:val="0"/>
          <w:numId w:val="1003"/>
        </w:numPr>
        <w:pStyle w:val="Compact"/>
      </w:pPr>
      <w:r>
        <w:rPr>
          <w:bCs/>
          <w:b/>
        </w:rPr>
        <w:t xml:space="preserve">Diaabetic Foot Care:</w:t>
      </w:r>
      <w:r>
        <w:t xml:space="preserve"> </w:t>
      </w:r>
      <w:r>
        <w:t xml:space="preserve">Preventing amputations through education on foot care and gait training is a critical service provided by physiotherapists in Iraq.</w:t>
      </w:r>
    </w:p>
    <w:p>
      <w:pPr>
        <w:numPr>
          <w:ilvl w:val="0"/>
          <w:numId w:val="1003"/>
        </w:numPr>
        <w:pStyle w:val="Compact"/>
      </w:pPr>
      <w:r>
        <w:rPr>
          <w:bCs/>
          <w:b/>
        </w:rPr>
        <w:t xml:space="preserve">Mobility in Elderly Baghdad Residents:</w:t>
      </w:r>
      <w:r>
        <w:t xml:space="preserve"> </w:t>
      </w:r>
      <w:r>
        <w:t xml:space="preserve">As families become smaller and more mobile, elderly parents often remain in the capital. Physiotherapy helps maintain their independence, reducing the burden on family caregivers.</w:t>
      </w:r>
    </w:p>
    <w:p>
      <w:pPr>
        <w:numPr>
          <w:ilvl w:val="0"/>
          <w:numId w:val="1003"/>
        </w:numPr>
        <w:pStyle w:val="Compact"/>
      </w:pPr>
      <w:r>
        <w:rPr>
          <w:bCs/>
          <w:b/>
        </w:rPr>
        <w:t xml:space="preserve">Sedentary Lifestyle Correction:</w:t>
      </w:r>
      <w:r>
        <w:t xml:space="preserve"> </w:t>
      </w:r>
      <w:r>
        <w:t xml:space="preserve">With rapid urbanization in Baghdad, sedentary jobs are increasing. Physiotherapists provide ergonomic assessments and workplace wellness programs.</w:t>
      </w:r>
    </w:p>
    <w:p>
      <w:pPr>
        <w:pStyle w:val="FirstParagraph"/>
      </w:pPr>
      <w:r>
        <w:t xml:space="preserve">The cost-benefit analysis of physiotherapy in Iraq is compelling: prevention through movement is far cheaper than treating the complications of immobility.</w:t>
      </w:r>
    </w:p>
    <w:bookmarkEnd w:id="28"/>
    <w:bookmarkStart w:id="30" w:name="educational-and-community-outreach"/>
    <w:p>
      <w:pPr>
        <w:pStyle w:val="Heading2"/>
      </w:pPr>
      <w:r>
        <w:t xml:space="preserve">Educational and Community Outreach</w:t>
      </w:r>
    </w:p>
    <w:p>
      <w:pPr>
        <w:pStyle w:val="FirstParagraph"/>
      </w:pPr>
      <w:r>
        <w:t xml:space="preserve">A Physiotherapist in Iraq Baghdad must also be an educator. Cultural beliefs sometimes stigmatize physical weakness or delay seeking help until conditions become severe.</w:t>
      </w:r>
    </w:p>
    <w:bookmarkStart w:id="29" w:name="bridging-the-knowledge-gap"/>
    <w:p>
      <w:pPr>
        <w:pStyle w:val="Heading3"/>
      </w:pPr>
      <w:r>
        <w:t xml:space="preserve">Bridging the Knowledge Gap:</w:t>
      </w:r>
    </w:p>
    <w:p>
      <w:pPr>
        <w:numPr>
          <w:ilvl w:val="0"/>
          <w:numId w:val="1004"/>
        </w:numPr>
        <w:pStyle w:val="Compact"/>
      </w:pPr>
      <w:r>
        <w:rPr>
          <w:bCs/>
          <w:b/>
        </w:rPr>
        <w:t xml:space="preserve">School Programs:</w:t>
      </w:r>
      <w:r>
        <w:t xml:space="preserve"> </w:t>
      </w:r>
      <w:r>
        <w:t xml:space="preserve">Implementing posture correction programs in Baghdad schools to address issues arising from heavy backpacks and poor seating.</w:t>
      </w:r>
    </w:p>
    <w:p>
      <w:pPr>
        <w:numPr>
          <w:ilvl w:val="0"/>
          <w:numId w:val="1004"/>
        </w:numPr>
        <w:pStyle w:val="Compact"/>
      </w:pPr>
      <w:r>
        <w:rPr>
          <w:bCs/>
          <w:b/>
        </w:rPr>
        <w:t xml:space="preserve">Mosque and Community Centers:</w:t>
      </w:r>
    </w:p>
    <w:p>
      <w:pPr>
        <w:numPr>
          <w:ilvl w:val="0"/>
          <w:numId w:val="1004"/>
        </w:numPr>
        <w:pStyle w:val="Compact"/>
      </w:pPr>
      <w:r>
        <w:rPr>
          <w:bCs/>
          <w:b/>
        </w:rPr>
        <w:t xml:space="preserve">Sports Clubs:</w:t>
      </w:r>
      <w:r>
        <w:t xml:space="preserve"> </w:t>
      </w:r>
      <w:r>
        <w:t xml:space="preserve">Working with local Iraqi sports federations to implement injury prevention strategies in football, basketball, and weightlifting.</w:t>
      </w:r>
    </w:p>
    <w:p>
      <w:pPr>
        <w:pStyle w:val="FirstParagraph"/>
      </w:pPr>
      <w:r>
        <w:t xml:space="preserve">Education empowers the people of Baghdad to take ownership of their physical health, reducing the strain on the national healthcare system.</w:t>
      </w:r>
    </w:p>
    <w:bookmarkEnd w:id="29"/>
    <w:bookmarkEnd w:id="30"/>
    <w:bookmarkStart w:id="31" w:name="economic-impact-and-healthcare-policy"/>
    <w:p>
      <w:pPr>
        <w:pStyle w:val="Heading2"/>
      </w:pPr>
      <w:r>
        <w:t xml:space="preserve">Economic Impact and Healthcare Policy</w:t>
      </w:r>
    </w:p>
    <w:p>
      <w:pPr>
        <w:pStyle w:val="FirstParagraph"/>
      </w:pPr>
      <w:r>
        <w:t xml:space="preserve">Investing in physiotherapy services in Iraq is an economic imperative. For every dinar spent on rehabilitation, there are significant returns in the form of a productive workforce.</w:t>
      </w:r>
    </w:p>
    <w:p>
      <w:pPr>
        <w:numPr>
          <w:ilvl w:val="0"/>
          <w:numId w:val="1005"/>
        </w:numPr>
        <w:pStyle w:val="Compact"/>
      </w:pPr>
      <w:r>
        <w:rPr>
          <w:bCs/>
          <w:b/>
        </w:rPr>
        <w:t xml:space="preserve">Labor Force Participation:</w:t>
      </w:r>
      <w:r>
        <w:t xml:space="preserve"> </w:t>
      </w:r>
      <w:r>
        <w:t xml:space="preserve">By effectively rehabilitating workers injured on the job or those with chronic conditions, Physiotherapists help keep Iraq’s workforce active and productive.</w:t>
      </w:r>
    </w:p>
    <w:p>
      <w:pPr>
        <w:numPr>
          <w:ilvl w:val="0"/>
          <w:numId w:val="1005"/>
        </w:numPr>
        <w:pStyle w:val="Compact"/>
      </w:pPr>
      <w:r>
        <w:rPr>
          <w:bCs/>
          <w:b/>
        </w:rPr>
        <w:t xml:space="preserve">Rural to Urban Migration Balance:</w:t>
      </w:r>
      <w:r>
        <w:t xml:space="preserve"> </w:t>
      </w:r>
      <w:r>
        <w:t xml:space="preserve">While Baghdad is a magnet for migration, improving healthcare infrastructure there ensures that those who move can access consistent care without needing to travel abroad (medical tourism), which drains national resources.</w:t>
      </w:r>
    </w:p>
    <w:p>
      <w:pPr>
        <w:pStyle w:val="FirstParagraph"/>
      </w:pPr>
      <w:r>
        <w:t xml:space="preserve">Policymakers in Iraq must recognize the Physiotherapist not as a luxury service, but as an essential component of primary healthcare. Integration of physio into basic health packages is a recommended policy shift for Baghdad's municipalities.</w:t>
      </w:r>
    </w:p>
    <w:bookmarkEnd w:id="31"/>
    <w:bookmarkStart w:id="32" w:name="X57a8fe0b914d2852fc21f6c200970728563c92b"/>
    <w:p>
      <w:pPr>
        <w:pStyle w:val="Heading2"/>
      </w:pPr>
      <w:r>
        <w:t xml:space="preserve">Technological Advancements and Future Outlook</w:t>
      </w:r>
    </w:p>
    <w:p>
      <w:pPr>
        <w:pStyle w:val="FirstParagraph"/>
      </w:pPr>
      <w:r>
        <w:t xml:space="preserve">The future of healthcare in Iraq Baghdad is digital. Physiotherapists are increasingly adopting tele-rehabilitation and advanced diagnostic tools.</w:t>
      </w:r>
    </w:p>
    <w:p>
      <w:pPr>
        <w:numPr>
          <w:ilvl w:val="0"/>
          <w:numId w:val="1006"/>
        </w:numPr>
        <w:pStyle w:val="Compact"/>
      </w:pPr>
      <w:r>
        <w:rPr>
          <w:bCs/>
          <w:b/>
        </w:rPr>
        <w:t xml:space="preserve">E-Health in Baghdad:</w:t>
      </w:r>
      <w:r>
        <w:t xml:space="preserve"> </w:t>
      </w:r>
      <w:r>
        <w:t xml:space="preserve">Implementing apps for home exercise programs allows patients to continue therapy after discharge, crucial for those with busy schedules or transportation difficulties.</w:t>
      </w:r>
    </w:p>
    <w:p>
      <w:pPr>
        <w:numPr>
          <w:ilvl w:val="0"/>
          <w:numId w:val="1006"/>
        </w:numPr>
        <w:pStyle w:val="Compact"/>
      </w:pPr>
      <w:r>
        <w:rPr>
          <w:bCs/>
          <w:b/>
        </w:rPr>
        <w:t xml:space="preserve">Pediatric Neurotechnology:</w:t>
      </w:r>
      <w:r>
        <w:t xml:space="preserve"> </w:t>
      </w:r>
      <w:r>
        <w:t xml:space="preserve">Using robotics and advanced gait trainers in specialized centers in Baghdad to help children with cerebral palsy achieve milestones previously thought impossible.</w:t>
      </w:r>
    </w:p>
    <w:p>
      <w:pPr>
        <w:numPr>
          <w:ilvl w:val="0"/>
          <w:numId w:val="1006"/>
        </w:numPr>
        <w:pStyle w:val="Compact"/>
      </w:pPr>
      <w:r>
        <w:rPr>
          <w:bCs/>
          <w:b/>
        </w:rPr>
        <w:t xml:space="preserve">Continuing Education:</w:t>
      </w:r>
      <w:r>
        <w:t xml:space="preserve"> </w:t>
      </w:r>
      <w:r>
        <w:t xml:space="preserve">Encouraging local Physiotherapists to engage in global research networks, bringing best practices from Europe and the Americas to the streets of Iraq.</w:t>
      </w:r>
    </w:p>
    <w:p>
      <w:pPr>
        <w:pStyle w:val="FirstParagraph"/>
      </w:pPr>
      <w:r>
        <w:t xml:space="preserve">The integration of technology ensures that the standard of care in Iraq matches international benchmarks, fostering pride and excellence among local healthcare providers.</w:t>
      </w:r>
    </w:p>
    <w:bookmarkEnd w:id="32"/>
    <w:bookmarkStart w:id="33" w:name="conclusion-and-call-to-action"/>
    <w:p>
      <w:pPr>
        <w:pStyle w:val="Heading2"/>
      </w:pPr>
      <w:r>
        <w:t xml:space="preserve">Conclusion and Call to Action</w:t>
      </w:r>
    </w:p>
    <w:p>
      <w:pPr>
        <w:pStyle w:val="FirstParagraph"/>
      </w:pPr>
      <w:r>
        <w:t xml:space="preserve">The role of the Physiotherapist in Iraq Baghdad is multifaceted, resilient, and indispensable. From treating trauma to combating lifestyle diseases, they are central to the nation's health recovery.</w:t>
      </w:r>
    </w:p>
    <w:p>
      <w:pPr>
        <w:numPr>
          <w:ilvl w:val="0"/>
          <w:numId w:val="1007"/>
        </w:numPr>
        <w:pStyle w:val="Compact"/>
      </w:pPr>
      <w:r>
        <w:rPr>
          <w:bCs/>
          <w:b/>
        </w:rPr>
        <w:t xml:space="preserve">Action Item 1:</w:t>
      </w:r>
      <w:r>
        <w:t xml:space="preserve"> </w:t>
      </w:r>
      <w:r>
        <w:t xml:space="preserve">Increase funding for public physiotherapy departments in Baghdad’s main hospitals.</w:t>
      </w:r>
    </w:p>
    <w:p>
      <w:pPr>
        <w:numPr>
          <w:ilvl w:val="0"/>
          <w:numId w:val="1007"/>
        </w:numPr>
        <w:pStyle w:val="Compact"/>
      </w:pPr>
      <w:r>
        <w:rPr>
          <w:bCs/>
          <w:b/>
        </w:rPr>
        <w:t xml:space="preserve">Action Item 2:</w:t>
      </w:r>
      <w:r>
        <w:t xml:space="preserve"> </w:t>
      </w:r>
      <w:r>
        <w:t xml:space="preserve">Establish standardized licensing and continuous education programs for Physiotherapists across Iraq to ensure quality care.</w:t>
      </w:r>
    </w:p>
    <w:p>
      <w:pPr>
        <w:numPr>
          <w:ilvl w:val="0"/>
          <w:numId w:val="1007"/>
        </w:numPr>
        <w:pStyle w:val="Compact"/>
      </w:pPr>
      <w:r>
        <w:rPr>
          <w:bCs/>
          <w:b/>
        </w:rPr>
        <w:t xml:space="preserve">Action Item 3:</w:t>
      </w:r>
      <w:r>
        <w:t xml:space="preserve"> </w:t>
      </w:r>
      <w:r>
        <w:t xml:space="preserve">Launch national awareness campaigns highlighting the benefits of physiotherapy, changing cultural perceptions.</w:t>
      </w:r>
    </w:p>
    <w:p>
      <w:pPr>
        <w:pStyle w:val="FirstParagraph"/>
      </w:pPr>
      <w:r>
        <w:rPr>
          <w:bCs/>
          <w:b/>
        </w:rPr>
        <w:t xml:space="preserve">Final Thought:</w:t>
      </w:r>
      <w:r>
        <w:t xml:space="preserve"> </w:t>
      </w:r>
      <w:r>
        <w:t xml:space="preserve">A healthy Baghdad is a productive Baghdad. By empowering Physiotherapists, we empower the people of Iraq to walk tall, work hard, and live fully. Thank you for your attention and commitment to this vital cause.</w:t>
      </w:r>
    </w:p>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Role of the Physiotherapist in Iraq Baghdad</dc:title>
  <dc:creator/>
  <dc:language>en</dc:language>
  <cp:keywords/>
  <dcterms:created xsi:type="dcterms:W3CDTF">2026-07-29T12:08:04Z</dcterms:created>
  <dcterms:modified xsi:type="dcterms:W3CDTF">2026-07-29T12:08:04Z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