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Physiotherapy</w:t>
      </w:r>
      <w:r>
        <w:t xml:space="preserve"> </w:t>
      </w:r>
      <w:r>
        <w:t xml:space="preserve">in</w:t>
      </w:r>
      <w:r>
        <w:t xml:space="preserve"> </w:t>
      </w:r>
      <w:r>
        <w:t xml:space="preserve">Kuwait</w:t>
      </w:r>
      <w:r>
        <w:t xml:space="preserve"> </w:t>
      </w:r>
      <w:r>
        <w:t xml:space="preserve">City</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Enhancing Quality of Life: The Critical Role of the Physiotherapist in Kuwait City</w:t>
      </w:r>
    </w:p>
    <w:p>
      <w:pPr>
        <w:pStyle w:val="BodyText"/>
      </w:pPr>
      <w:r>
        <w:rPr>
          <w:bCs/>
          <w:b/>
        </w:rPr>
        <w:t xml:space="preserve">Date:</w:t>
      </w:r>
      <w:r>
        <w:t xml:space="preserve"> </w:t>
      </w:r>
      <w:r>
        <w:t xml:space="preserve">October 2023</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Slides document designed specifically for healthcare professionals, students, and community leaders in Kuwait City. Today, we address a vital component of modern healthcare infrastructure: the role of the</w:t>
      </w:r>
      <w:r>
        <w:t xml:space="preserve"> </w:t>
      </w:r>
      <w:r>
        <w:t xml:space="preserve">Physiotherapist</w:t>
      </w:r>
      <w:r>
        <w:t xml:space="preserve">. In recent years, Kuwait has witnessed a significant transformation in its medical sector. As we look at the specific demographic and lifestyle trends within</w:t>
      </w:r>
      <w:r>
        <w:t xml:space="preserve"> </w:t>
      </w:r>
      <w:r>
        <w:rPr>
          <w:bCs/>
          <w:b/>
        </w:rPr>
        <w:t xml:space="preserve">Kuwait City</w:t>
      </w:r>
      <w:r>
        <w:t xml:space="preserve">, it becomes evident that there is an increasing demand for rehabilitative services.</w:t>
      </w:r>
    </w:p>
    <w:p>
      <w:pPr>
        <w:pStyle w:val="BodyText"/>
      </w:pPr>
      <w:r>
        <w:t xml:space="preserve">The objective of this presentation is to elucidate how physiotherapy is not merely a remedial service but a proactive pillar of health maintenance. By focusing on the unique environment of Kuwait City, we aim to demonstrate how integrating advanced physiotherapeutic practices can significantly improve public health outcomes, reduce long-term disability rates, and enhance the overall quality of life for residents.</w:t>
      </w:r>
    </w:p>
    <w:bookmarkEnd w:id="21"/>
    <w:bookmarkStart w:id="22" w:name="slide-2-the-scope-of-physiotherapy"/>
    <w:p>
      <w:pPr>
        <w:pStyle w:val="Heading2"/>
      </w:pPr>
      <w:r>
        <w:t xml:space="preserve">Slide 2: The Scope of Physiotherapy</w:t>
      </w:r>
    </w:p>
    <w:p>
      <w:pPr>
        <w:pStyle w:val="FirstParagraph"/>
      </w:pPr>
      <w:r>
        <w:t xml:space="preserve">A</w:t>
      </w:r>
      <w:r>
        <w:t xml:space="preserve"> </w:t>
      </w:r>
      <w:r>
        <w:t xml:space="preserve">Physiotherapist</w:t>
      </w:r>
      <w:r>
        <w:t xml:space="preserve">, also known as a physical therapist, is a highly trained healthcare professional who helps people affected by injury, illness, or disability through movement and exercise, manual therapy, education, and advice. In the context of modern medicine in Kuwait City physiotherapy has evolved beyond simple post-surgical recovery.</w:t>
      </w:r>
    </w:p>
    <w:p>
      <w:pPr>
        <w:numPr>
          <w:ilvl w:val="0"/>
          <w:numId w:val="1001"/>
        </w:numPr>
        <w:pStyle w:val="Compact"/>
      </w:pPr>
      <w:r>
        <w:rPr>
          <w:bCs/>
          <w:b/>
        </w:rPr>
        <w:t xml:space="preserve">Musculoskeletal Health:</w:t>
      </w:r>
      <w:r>
        <w:t xml:space="preserve"> </w:t>
      </w:r>
      <w:r>
        <w:t xml:space="preserve">Addressing back pain and joint issues prevalent in sedentary office jobs common in the downtown business district of Kuwait City.</w:t>
      </w:r>
    </w:p>
    <w:p>
      <w:pPr>
        <w:numPr>
          <w:ilvl w:val="0"/>
          <w:numId w:val="1001"/>
        </w:numPr>
        <w:pStyle w:val="Compact"/>
      </w:pPr>
      <w:r>
        <w:rPr>
          <w:bCs/>
          <w:b/>
        </w:rPr>
        <w:t xml:space="preserve">Pediatric Care:</w:t>
      </w:r>
    </w:p>
    <w:p>
      <w:pPr>
        <w:numPr>
          <w:ilvl w:val="0"/>
          <w:numId w:val="1001"/>
        </w:numPr>
        <w:pStyle w:val="Compact"/>
      </w:pPr>
      <w:r>
        <w:rPr>
          <w:bCs/>
          <w:b/>
        </w:rPr>
        <w:t xml:space="preserve">Geriatric Support:</w:t>
      </w:r>
      <w:r>
        <w:t xml:space="preserve">: Helping the elderly maintain mobility and independence, which is crucial given the aging population segments in residential neighborhoods across Kuwait City.</w:t>
      </w:r>
    </w:p>
    <w:p>
      <w:pPr>
        <w:pStyle w:val="FirstParagraph"/>
      </w:pPr>
      <w:r>
        <w:t xml:space="preserve">This multidisciplinary approach ensures that patients receive holistic care tailored to their specific needs within the local cultural context.</w:t>
      </w:r>
    </w:p>
    <w:bookmarkEnd w:id="22"/>
    <w:bookmarkStart w:id="23" w:name="slide-3-lifestyle-factors-in-kuwait-city"/>
    <w:p>
      <w:pPr>
        <w:pStyle w:val="Heading2"/>
      </w:pPr>
      <w:r>
        <w:t xml:space="preserve">Slide 3: Lifestyle Factors in Kuwait City</w:t>
      </w:r>
    </w:p>
    <w:p>
      <w:pPr>
        <w:pStyle w:val="FirstParagraph"/>
      </w:pPr>
      <w:r>
        <w:t xml:space="preserve">To understand the necessity of physiotherapy in this region, we must analyze the local lifestyle. Residents of</w:t>
      </w:r>
      <w:r>
        <w:t xml:space="preserve"> </w:t>
      </w:r>
      <w:r>
        <w:rPr>
          <w:bCs/>
          <w:b/>
        </w:rPr>
        <w:t xml:space="preserve">Kuwait City</w:t>
      </w:r>
      <w:r>
        <w:t xml:space="preserve"> </w:t>
      </w:r>
      <w:r>
        <w:t xml:space="preserve">often face specific environmental challenges. The extreme heat during summer months limits outdoor physical activities for much of the year, leading to higher rates of sedentary behavior among adults and children alike.</w:t>
      </w:r>
    </w:p>
    <w:p>
      <w:pPr>
        <w:pStyle w:val="BodyText"/>
      </w:pPr>
      <w:r>
        <w:t xml:space="preserve">Consequently, issues such as obesity, type 2 diabetes, and cardiovascular diseases are significant public health concerns. A</w:t>
      </w:r>
      <w:r>
        <w:t xml:space="preserve"> </w:t>
      </w:r>
      <w:r>
        <w:t xml:space="preserve">Physiotherapist</w:t>
      </w:r>
      <w:r>
        <w:t xml:space="preserve"> </w:t>
      </w:r>
      <w:r>
        <w:t xml:space="preserve">plays a pivotal role in managing these conditions through prescribed exercise therapies that can be performed indoors or during cooler evening hours. Furthermore, the urbanization of Kuwait City has led to an increase in workplace-related injuries due to prolonged sitting and poor ergonomic setups in corporate offices. Physiotherapy interventions help correct posture and prevent chronic pain syndromes associated with modern work environments.</w:t>
      </w:r>
    </w:p>
    <w:bookmarkEnd w:id="23"/>
    <w:bookmarkStart w:id="24" w:name="X2391ac6f8a6e8d48253ab97913cd599f3574847"/>
    <w:p>
      <w:pPr>
        <w:pStyle w:val="Heading2"/>
      </w:pPr>
      <w:r>
        <w:t xml:space="preserve">Slide 4: Sports Medicine and Active Living</w:t>
      </w:r>
    </w:p>
    <w:p>
      <w:pPr>
        <w:pStyle w:val="FirstParagraph"/>
      </w:pPr>
      <w:r>
        <w:t xml:space="preserve">Kuwait City is home to a vibrant sports community. From the Kuwait International Airport area to the coastal walks along Sharq, fitness enthusiasts are increasingly active. However, with increased activity comes an increased risk of sports-related injuries such as ACL tears, ankle sprains, and muscle strains.</w:t>
      </w:r>
    </w:p>
    <w:p>
      <w:pPr>
        <w:pStyle w:val="BodyText"/>
      </w:pPr>
      <w:r>
        <w:t xml:space="preserve">The role of the</w:t>
      </w:r>
      <w:r>
        <w:t xml:space="preserve"> </w:t>
      </w:r>
      <w:r>
        <w:t xml:space="preserve">Physiotherapist</w:t>
      </w:r>
      <w:r>
        <w:t xml:space="preserve"> </w:t>
      </w:r>
      <w:r>
        <w:t xml:space="preserve">in sports medicine is critical for rapid rehabilitation and return-to-play protocols. In Kuwait City, we are seeing a rise in amateur marathons and fitness challenges. Local physiotherapy clinics are becoming essential partners for athletes, providing injury prevention strategies, biomechanical assessments, and post-injury rehabilitation to ensure that citizens can maintain an active lifestyle safely.</w:t>
      </w:r>
    </w:p>
    <w:bookmarkEnd w:id="24"/>
    <w:bookmarkStart w:id="25" w:name="slide-5-neurological-rehabilitation"/>
    <w:p>
      <w:pPr>
        <w:pStyle w:val="Heading2"/>
      </w:pPr>
      <w:r>
        <w:t xml:space="preserve">Slide 5: Neurological Rehabilitation</w:t>
      </w:r>
    </w:p>
    <w:p>
      <w:pPr>
        <w:pStyle w:val="FirstParagraph"/>
      </w:pPr>
      <w:r>
        <w:t xml:space="preserve">A significant portion of physiotherapy practice involves neurological rehabilitation. Conditions such as stroke, multiple sclerosis, and Parkinson’s disease require specialized care to regain motor function and improve quality of life. In Kuwait City, the awareness regarding stroke prevention is growing, but post-stroke rehabilitation remains a challenge for many families.</w:t>
      </w:r>
    </w:p>
    <w:p>
      <w:pPr>
        <w:pStyle w:val="BodyText"/>
      </w:pPr>
      <w:r>
        <w:t xml:space="preserve">Physiotherapist</w:t>
      </w:r>
      <w:r>
        <w:t xml:space="preserve">s working in hospitals and private clinics across Kuwait City are utilizing evidence-based techniques to help patients recover strength and coordination. This not only aids physical recovery but also supports mental well-being by restoring independence. The integration of technology, such as robotic-assisted therapy, is beginning to emerge in leading facilities in Kuwait City, offering hope for more efficient recovery pathways.</w:t>
      </w:r>
    </w:p>
    <w:bookmarkEnd w:id="25"/>
    <w:bookmarkStart w:id="26" w:name="X80a10bceb357af58adc5165c51bd25154655c76"/>
    <w:p>
      <w:pPr>
        <w:pStyle w:val="Heading2"/>
      </w:pPr>
      <w:r>
        <w:t xml:space="preserve">Slide 6: Cultural Competence and Patient Education</w:t>
      </w:r>
    </w:p>
    <w:p>
      <w:pPr>
        <w:pStyle w:val="FirstParagraph"/>
      </w:pPr>
      <w:r>
        <w:t xml:space="preserve">Cultural sensitivity is paramount when delivering healthcare in Kuwait City. A skilled</w:t>
      </w:r>
      <w:r>
        <w:t xml:space="preserve"> </w:t>
      </w:r>
      <w:r>
        <w:t xml:space="preserve">Physiotherapist</w:t>
      </w:r>
      <w:r>
        <w:t xml:space="preserve"> </w:t>
      </w:r>
      <w:r>
        <w:t xml:space="preserve">must understand the cultural norms regarding gender interactions, modesty, and family involvement in care decisions. For instance, many female patients may prefer female therapists for certain procedures.</w:t>
      </w:r>
    </w:p>
    <w:p>
      <w:pPr>
        <w:pStyle w:val="BodyText"/>
      </w:pPr>
      <w:r>
        <w:t xml:space="preserve">Educational initiatives are also key. In Kuwait City, there is a need for greater public education on the benefits of early physiotherapy intervention versus passive treatments like prolonged rest or medication alone. By empowering patients with knowledge about their bodies and recovery processes, we foster a community that values proactive health management. This educational role extends to workplaces and schools in Kuwait City, promoting ergonomics and safe physical activities.</w:t>
      </w:r>
    </w:p>
    <w:bookmarkEnd w:id="26"/>
    <w:bookmarkStart w:id="27" w:name="Xd67f4920a97d1435581a0d37e93adb040b0ba0f"/>
    <w:p>
      <w:pPr>
        <w:pStyle w:val="Heading2"/>
      </w:pPr>
      <w:r>
        <w:t xml:space="preserve">Slide 7: Economic Impact and Healthcare Efficiency</w:t>
      </w:r>
    </w:p>
    <w:p>
      <w:pPr>
        <w:pStyle w:val="FirstParagraph"/>
      </w:pPr>
      <w:r>
        <w:t xml:space="preserve">The economic argument for investing in physiotherapy services in Kuwait City is strong. Preventative care and early rehabilitation reduce the overall burden on the healthcare system. When patients recover faster due to effective physiotherapy, hospital stays are shortened, and long-term disability claims are reduced.</w:t>
      </w:r>
    </w:p>
    <w:p>
      <w:pPr>
        <w:pStyle w:val="BodyText"/>
      </w:pPr>
      <w:r>
        <w:t xml:space="preserve">For the government of Kuwait City, supporting a robust network of qualified</w:t>
      </w:r>
      <w:r>
        <w:t xml:space="preserve"> </w:t>
      </w:r>
      <w:r>
        <w:t xml:space="preserve">Physiotherapist</w:t>
      </w:r>
      <w:r>
        <w:t xml:space="preserve">s aligns with broader national health visions aimed at sustainability. By shifting the focus from curative to preventative care through physical activity and rehabilitation, we can allocate resources more efficiently. Moreover, a healthy workforce contributes to economic productivity, making physiotherapy an investment in the nation’s human capital.</w:t>
      </w:r>
    </w:p>
    <w:bookmarkEnd w:id="27"/>
    <w:bookmarkStart w:id="28" w:name="slide-8-future-directions-and-challenges"/>
    <w:p>
      <w:pPr>
        <w:pStyle w:val="Heading2"/>
      </w:pPr>
      <w:r>
        <w:t xml:space="preserve">Slide 8: Future Directions and Challenges</w:t>
      </w:r>
    </w:p>
    <w:p>
      <w:pPr>
        <w:pStyle w:val="FirstParagraph"/>
      </w:pPr>
      <w:r>
        <w:t xml:space="preserve">The future of physiotherapy in Kuwait City looks promising but comes with challenges. There is a need for continued professional development, ensuring that local practitioners stay updated with global best practices. Tele-rehabilitation is an emerging field that could expand access to care for those in remote parts of the emirate or for individuals with mobility issues.</w:t>
      </w:r>
    </w:p>
    <w:p>
      <w:pPr>
        <w:pStyle w:val="BodyText"/>
      </w:pPr>
      <w:r>
        <w:t xml:space="preserve">We must also address the shortage of specialized physiotherapy services in certain areas of Kuwait City. Collaborative efforts between the Ministry of Health, private sector providers, and academic institutions are essential to bridge these gaps. Furthermore, integrating mental health support with physical rehabilitation can provide a more comprehensive care model for patients dealing with chronic pain or long-term disabilities.</w:t>
      </w:r>
    </w:p>
    <w:bookmarkEnd w:id="28"/>
    <w:bookmarkStart w:id="29" w:name="slide-9-conclusion"/>
    <w:p>
      <w:pPr>
        <w:pStyle w:val="Heading2"/>
      </w:pPr>
      <w:r>
        <w:t xml:space="preserve">Slide 9: Conclusion</w:t>
      </w:r>
    </w:p>
    <w:p>
      <w:pPr>
        <w:pStyle w:val="FirstParagraph"/>
      </w:pPr>
      <w:r>
        <w:t xml:space="preserve">In conclusion, the integration of advanced physiotherapy services is indispensable for the holistic health strategy of Kuwait City. The</w:t>
      </w:r>
      <w:r>
        <w:t xml:space="preserve"> </w:t>
      </w:r>
      <w:r>
        <w:t xml:space="preserve">Physiotherapist</w:t>
      </w:r>
      <w:r>
        <w:t xml:space="preserve"> </w:t>
      </w:r>
      <w:r>
        <w:t xml:space="preserve">serves as a cornerstone in managing chronic diseases, enhancing sports performance, and supporting neurological recovery.</w:t>
      </w:r>
    </w:p>
    <w:p>
      <w:pPr>
        <w:pStyle w:val="BodyText"/>
      </w:pPr>
      <w:r>
        <w:t xml:space="preserve">As we look to the future, it is imperative that stakeholders in Kuwait City continue to advocate for accessible, high-quality physiotherapy care. By doing so, we ensure that the residents of Kuwait City can lead active, pain-free lives regardless of age or physical condition. This Seminar Presentation Slides document underscores that investing in physiotherapy is not just a medical necessity but a social and economic imperative for the thriving community of Kuwait City.</w:t>
      </w:r>
    </w:p>
    <w:p>
      <w:pPr>
        <w:pStyle w:val="BodyText"/>
      </w:pPr>
      <w:r>
        <w:rPr>
          <w:bCs/>
          <w:b/>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Physiotherapy in Kuwait City</dc:title>
  <dc:creator/>
  <dc:language>en</dc:language>
  <cp:keywords/>
  <dcterms:created xsi:type="dcterms:W3CDTF">2026-07-29T14:30:45Z</dcterms:created>
  <dcterms:modified xsi:type="dcterms:W3CDTF">2026-07-29T14:30:45Z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