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bookmarkStart w:id="20" w:name="X4b3f6dbac478e72645b20b89e2aa62587cfc03b"/>
    <w:p>
      <w:pPr>
        <w:pStyle w:val="Heading2"/>
      </w:pPr>
      <w:r>
        <w:t xml:space="preserve">The Evolving Role of the Physiotherapist in Peru Lima</w:t>
      </w:r>
    </w:p>
    <w:p>
      <w:pPr>
        <w:pStyle w:val="FirstParagraph"/>
      </w:pPr>
      <w:r>
        <w:rPr>
          <w:bCs/>
          <w:b/>
        </w:rPr>
        <w:t xml:space="preserve">Presentation for Healthcare Professionals and Policy Makers</w:t>
      </w:r>
    </w:p>
    <w:bookmarkEnd w:id="20"/>
    <w:bookmarkEnd w:id="21"/>
    <w:bookmarkStart w:id="22" w:name="X92792b50df25cf61f6cdc056717a1d8686da824"/>
    <w:p>
      <w:pPr>
        <w:pStyle w:val="Heading3"/>
      </w:pPr>
      <w:r>
        <w:t xml:space="preserve">Slide 1: Introduction and Contextual Overview</w:t>
      </w:r>
    </w:p>
    <w:p>
      <w:pPr>
        <w:pStyle w:val="FirstParagraph"/>
      </w:pPr>
      <w:r>
        <w:t xml:space="preserve">Welcome to this comprehensive seminar presentation regarding the critical role of the physiotherapist within the healthcare ecosystem of Peru Lima. As we gather today, it is imperative to recognize that Peru Lima is not merely a geographical location but a dynamic metropolis characterized by rapid urbanization, diverse socioeconomic strata, and a complex public health landscape. The primary objective of this seminar is to elucidate how the specialized skills of the physiotherapist can be leveraged to address specific local challenges in Peru Lima. We will explore the intersection between traditional medical practices and modern rehabilitative therapies, emphasizing why integrating expert physiotherapists is essential for sustainable healthcare development in this region. The scope of this discussion extends beyond clinical treatment; it encompasses public policy, community health initiatives, and the economic viability of private versus public physiotherapy services in Peru Lima. By understanding these nuances, stakeholders can better appreciate the transformative potential of physical therapy in improving quality of life for residents across Peru Lima.</w:t>
      </w:r>
    </w:p>
    <w:bookmarkEnd w:id="22"/>
    <w:p>
      <w:pPr>
        <w:pStyle w:val="BodyText"/>
      </w:pPr>
      <w:r>
        <w:t xml:space="preserve">Slide 2: The Current Landscape of Healthcare in Peru Lima</w:t>
      </w:r>
      <w:r>
        <w:t xml:space="preserve"> </w:t>
      </w:r>
      <w:r>
        <w:t xml:space="preserve">To fully appreciate the demand for a physiotherapist, one must first understand the healthcare infrastructure in Peru Lima. Currently, the capital city faces significant disparities in health access between high-income districts such as Miraflores and San Isidro, and lower-income peripheral areas like Villa El Salvador or Comas. In Peru Lima, non-communicable diseases (NCDs) are on the rise due to sedentary lifestyles associated with urban congestion and pollution. Consequently, there is a growing burden of musculoskeletal disorders, obesity-related complications, and cardiovascular issues that require long-term management rather than acute intervention alone. This is where the physiotherapist becomes indispensable. In Peru Lima, the shift from a curative model to a preventive and rehabilitative model is slow but necessary. The current gap in primary care often leaves patients without adequate post-operative care or chronic pain management, highlighting an urgent need for accessible physiotherapy services tailored to the unique demographic and economic realities of Peru Lima.</w:t>
      </w:r>
    </w:p>
    <w:p>
      <w:pPr>
        <w:pStyle w:val="BodyText"/>
      </w:pPr>
      <w:r>
        <w:t xml:space="preserve">Slide 3: Defining the Role of the Physiotherapist in Local Communities</w:t>
      </w:r>
    </w:p>
    <w:p>
      <w:pPr>
        <w:pStyle w:val="BodyText"/>
      </w:pPr>
      <w:r>
        <w:t xml:space="preserve">The physiotherapist is not merely a technician who performs exercises; they are autonomous healthcare professionals capable of diagnosis, treatment planning, and patient education. In the context of Peru Lima, this distinction is vital. A qualified physiotherapist assesses functional limitations caused by injury, disease, or aging. For instance in Peru Lima many elderly patients suffer from arthritis and fall risks due to uneven sidewalks or poor lighting in older neighborhoods like Barranco or historic centers; a skilled physiotherapist designs home-based programs that mitigate these risks without requiring expensive equipment. Furthermore, the physiotherapist serves as an educator within the community. In Peru Lima, cultural beliefs often dictate health-seeking behaviors. Therefore, the physiotherapist must possess strong communication skills to bridge traditional beliefs with scientific rehabilitation methods. By empowering patients in Peru Lima to take charge of their physical health through exercise and posture correction, the physiotherapist reduces dependency on pharmaceutical interventions for pain management.</w:t>
      </w:r>
    </w:p>
    <w:p>
      <w:pPr>
        <w:pStyle w:val="BodyText"/>
      </w:pPr>
      <w:r>
        <w:t xml:space="preserve">Slide 4: Sports Medicine and Active Lifestyles in Peru Lima</w:t>
      </w:r>
      <w:r>
        <w:t xml:space="preserve"> </w:t>
      </w:r>
      <w:r>
        <w:t xml:space="preserve">Peru Lima has seen an explosion of interest in sports and physical fitness over the last decade, driven by social media trends and a growing middle class. From running clubs gathering along the Malecon of Miraflores to yoga sessions in parks like Parque de la Reserva, the desire for an active lifestyle is palpable. However, this surge in activity has led to an increase in sports-related injuries such as runner’s knee, Achilles tendonitis, and rotator cuff injuries. This environment creates a high demand for specialized physiotherapists who focus on sports medicine. In Peru Lima, athletic centers and gyms are increasingly recognizing the value of hiring a resident physiotherapist to ensure safe training practices. Moreover, for amateur athletes in Peru Lima, early intervention by a physiotherapist can prevent minor injuries from becoming career-ending conditions. This sector represents a significant opportunity for professional growth for the physiotherapist, allowing them to work collaboratively with coaches and nutritionists to optimize performance.</w:t>
      </w:r>
    </w:p>
    <w:p>
      <w:pPr>
        <w:pStyle w:val="BodyText"/>
      </w:pPr>
      <w:r>
        <w:t xml:space="preserve">Slide 5: Pediatric and Geriatric Care Needs in Peru Lima</w:t>
      </w:r>
      <w:r>
        <w:t xml:space="preserve"> </w:t>
      </w:r>
      <w:r>
        <w:t xml:space="preserve">The demographic shift in Peru Lima towards an aging population presents unique challenges that require specialized physiotherapeutic intervention. Geriatric physiotherapy focuses on maintaining mobility, preventing falls, and managing chronic conditions such as stroke recovery or Parkinson’s disease. In many families across Peru Lima, multi-generational living is common, meaning that care often falls on family members who lack technical knowledge. Herein lies the crucial role of the physiotherapist: to train caregivers in safe handling techniques and therapeutic exercises tailored for the elderly within a home setting in Peru Lima. Conversely, pediatric physiotherapy addresses developmental delays, congenital conditions like cerebral palsy, and respiratory issues common in children living in areas with high air pollution levels. In Peru Lima, early detection and intervention by a pediatric physiotherapist can drastically improve long-term outcomes for children ensuring they achieve their full physical potential despite biological or environmental constraints.</w:t>
      </w:r>
    </w:p>
    <w:p>
      <w:pPr>
        <w:pStyle w:val="BodyText"/>
      </w:pPr>
      <w:r>
        <w:t xml:space="preserve">Slide 6: Economic Implications and Market Opportunities</w:t>
      </w:r>
      <w:r>
        <w:t xml:space="preserve"> </w:t>
      </w:r>
      <w:r>
        <w:t xml:space="preserve">The integration of the physiotherapist into the broader healthcare economy of Peru Lima offers substantial economic benefits. By reducing hospital readmission rates and shortening recovery times, physiotherapy lowers overall healthcare costs for both public institutions like EsSalud and private insurers. For entrepreneurs in Peru Lima, establishing a clinic focused on evidence-based physiotherapy is a viable business venture given the rising disposable income in certain sectors. However it is important to note that affordability remains a barrier for low-income populations in Peru Lima. Therefore innovative models such as community-based group therapy sessions or sliding-scale fees can enhance accessibility. Furthermore digital health technologies are emerging, allowing remote consultations by a physiotherapist via telemedicine platforms which expands reach beyond the dense urban core of Peru Lima to surrounding provinces effectively bridging the geographical gap.</w:t>
      </w:r>
    </w:p>
    <w:p>
      <w:pPr>
        <w:pStyle w:val="BodyText"/>
      </w:pPr>
      <w:r>
        <w:t xml:space="preserve">Slide 7: Challenges and Regulatory Frameworks</w:t>
      </w:r>
      <w:r>
        <w:t xml:space="preserve"> </w:t>
      </w:r>
      <w:r>
        <w:t xml:space="preserve">Despite the clear benefits, there are significant hurdles facing the profession in Peru Lima. One major challenge is the regulation and standardization of physiotherapy education. Ensuring that every physiotherapist practicing in Peru Lima possesses up-to-date credentials and continuous professional development is critical for public safety. There is also a need for greater interdisciplinary collaboration; physicians in Peru Lima must be educated on when to refer patients to a physiotherapist early in the treatment process rather than only after conservative measures fail. Additionally, stigma associated with physical therapy sometimes persists where it is viewed as luxury service rather than medical necessity. Overcoming this mindset requires robust public awareness campaigns led by professional associations within Peru Lima demonstrating tangible health outcomes achieved through consistent physiotherapy care.</w:t>
      </w:r>
    </w:p>
    <w:p>
      <w:pPr>
        <w:pStyle w:val="BodyText"/>
      </w:pPr>
      <w:r>
        <w:t xml:space="preserve">Slide 8: Future Directions and Strategic Recommendations</w:t>
      </w:r>
      <w:r>
        <w:t xml:space="preserve"> </w:t>
      </w:r>
      <w:r>
        <w:t xml:space="preserve">Looking ahead, the future of healthcare in Peru Lima will heavily depend on proactive integration of rehabilitation services. We recommend that universities in Peru Lima expand their curriculum to include more practical training in community health settings. Policy makers should consider incentivizing private sector investment in physiotherapy clinics within underserved areas of Peru Lima through tax breaks or public-private partnerships. For practicing professionals, embracing technology and specialized certifications will distinguish them in a competitive market. It is also essential to foster research initiatives focused on local epidemiology to create evidence-based guidelines specific to the population of Peru Lima. Ultimately, strengthening the role of the physiotherapist requires a collective effort from government bodies, educational institutions, healthcare providers and civil society all united by the goal of improving physical well-being.</w:t>
      </w:r>
    </w:p>
    <w:p>
      <w:pPr>
        <w:pStyle w:val="BodyText"/>
      </w:pPr>
      <w:r>
        <w:t xml:space="preserve">Slide 9: Conclusion</w:t>
      </w:r>
      <w:r>
        <w:t xml:space="preserve"> </w:t>
      </w:r>
      <w:r>
        <w:t xml:space="preserve">In conclusion the physiotherapist plays a pivotal role in enhancing the quality of life for residents of Peru Lima. From managing chronic pain and post-surgical recovery to supporting athletic performance and geriatric care the impact is profound. As we navigate the complexities of urban health challenges in Peru Lima it becomes evident that investing in human capital through skilled physiotherapy professionals yields significant social and economic returns. We urge all stakeholders to support initiatives that elevate the status of this profession ensure equitable access across all districts of Peru Lima and promote a culture where physical wellness is prioritized as a fundamental right not a privilege. By doing so we contribute to building a healthier more resilient society in Peru Lima capable of thriving amidst modern challenges.</w:t>
      </w:r>
    </w:p>
    <w:p>
      <w:pPr>
        <w:pStyle w:val="BodyText"/>
      </w:pPr>
      <w:r>
        <w:t xml:space="preserve">Slide 10: Q&amp;A and Discussion</w:t>
      </w:r>
      <w:r>
        <w:t xml:space="preserve"> </w:t>
      </w:r>
      <w:r>
        <w:t xml:space="preserve">Thank you for your attention to this seminar presentation regarding the vital contributions of the physiotherapist in Peru Lima. We now open the floor for questions and discussion. Participants are encouraged to share insights on local barriers they have encountered opportunities for collaboration within Peru Lima’s healthcare network and ideas on how we can collectively advocate for better policies supporting physical therapy services across all regions of Peru Lima. Your engagement is crucial in shaping a more inclusive rehabilitative healthcare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Peru Lima</dc:title>
  <dc:creator/>
  <dc:language>en</dc:language>
  <cp:keywords/>
  <dcterms:created xsi:type="dcterms:W3CDTF">2026-07-29T06:50:56Z</dcterms:created>
  <dcterms:modified xsi:type="dcterms:W3CDTF">2026-07-29T06:50:56Z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