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b554ab831cdc5a90546f0c3625e9c05c951148"/>
    <w:p>
      <w:pPr>
        <w:pStyle w:val="Heading1"/>
      </w:pPr>
      <w:r>
        <w:t xml:space="preserve">Seminar Presentation Slides: The Evolution and Impact of the Physiotherapist in Saudi Arabia Riyadh</w:t>
      </w:r>
    </w:p>
    <w:p>
      <w:pPr>
        <w:pStyle w:val="FirstParagraph"/>
      </w:pPr>
      <w:r>
        <w:t xml:space="preserve">Slide 1: Introduction to Modern Healthcare in Riyadh</w:t>
      </w:r>
    </w:p>
    <w:p>
      <w:pPr>
        <w:pStyle w:val="BodyText"/>
      </w:pPr>
      <w:r>
        <w:t xml:space="preserve">Welcome to this comprehensive seminar presentation dedicated to understanding the critical role of the Physiotherapist within the modern healthcare landscape. Specifically, we will focus our attention on Saudi Arabia Riyadh, a city undergoing rapid transformation. As part of Vision 2030, Saudi Arabia is restructuring its health sector to ensure sustainable growth and high-quality care for all citizens and residents. In this dynamic environment, the role of physical therapy has shifted from a reactive treatment model to a proactive pillar of public health. This presentation aims to explore how Riyadh is becoming a hub for advanced physiotherapy practices, integrating technology with traditional rehabilitation methods.</w:t>
      </w:r>
    </w:p>
    <w:p>
      <w:pPr>
        <w:pStyle w:val="BodyText"/>
      </w:pPr>
      <w:r>
        <w:t xml:space="preserve">Slide 2: The Role of the Physiotherapist Defined</w:t>
      </w:r>
    </w:p>
    <w:p>
      <w:pPr>
        <w:pStyle w:val="BodyText"/>
      </w:pPr>
      <w:r>
        <w:t xml:space="preserve">To understand the impact in Riyadh, we must first define what a Physiotherapist does today. A physiotherapist is a healthcare professional who helps people recover movement and manage pain following injury or illness. However, in the context of Saudi Arabia Riyadh, their role extends beyond basic rehabilitation. They act as educators for posture correction, chronic disease management specialists for conditions like diabetes and arthritis which are prevalent in the region, and performance enhancers for athletes participating in international tournaments hosted by the kingdom. The physiotherapist is no longer just a therapist; they are a vital partner in maintaining the active lifestyle promoted by Saudi national initiatives.</w:t>
      </w:r>
    </w:p>
    <w:p>
      <w:pPr>
        <w:pStyle w:val="BodyText"/>
      </w:pPr>
      <w:r>
        <w:t xml:space="preserve">Slide 3: Vision 2030 and Healthcare Transformation</w:t>
      </w:r>
    </w:p>
    <w:p>
      <w:pPr>
        <w:pStyle w:val="BodyText"/>
      </w:pPr>
      <w:r>
        <w:t xml:space="preserve">Saudi Arabia Riyadh is currently experiencing a healthcare revolution driven by Vision 2030. This ambitious framework aims to diversify the economy and improve social indicators, including health outcomes. A significant component of this vision involves reducing the burden of non-communicable diseases through preventive care. Physiotherapists are central to this strategy. The government is investing heavily in specialized centers across Riyadh where physiotherapy is integrated into primary healthcare clinics. This shift emphasizes early intervention, ensuring that conditions such as lower back pain and joint issues do not progress into severe disabilities, thereby reducing long-term costs for the Saudi health system.</w:t>
      </w:r>
    </w:p>
    <w:p>
      <w:pPr>
        <w:pStyle w:val="BodyText"/>
      </w:pPr>
      <w:r>
        <w:t xml:space="preserve">Slide 4: Specialization Trends in Riyadh</w:t>
      </w:r>
    </w:p>
    <w:p>
      <w:pPr>
        <w:pStyle w:val="BodyText"/>
      </w:pPr>
      <w:r>
        <w:t xml:space="preserve">In recent years, the demand for specialized physiotherapists in Saudi Arabia Riyadh has surged. General practice is being supplemented by highly specific fields such as pediatric neuro-rehabilitation, sports medicine, and geriatric care. Given the growing elderly population and the increasing focus on youth sports development through initiatives like "Saudi Sports for All," these specializations are crucial. For instance, physiotherapists working with young athletes in Riyadh must adhere to international standards to support players in major leagues like the Saudi Pro League. Similarly, those focusing on geriatric care are essential in helping seniors maintain independence amidst an aging demographic.</w:t>
      </w:r>
    </w:p>
    <w:p>
      <w:pPr>
        <w:pStyle w:val="BodyText"/>
      </w:pPr>
      <w:r>
        <w:t xml:space="preserve">Slide 5: Integration of Technology and AI</w:t>
      </w:r>
    </w:p>
    <w:p>
      <w:pPr>
        <w:pStyle w:val="BodyText"/>
      </w:pPr>
      <w:r>
        <w:t xml:space="preserve">Riyadh is positioning itself as a smart city, and healthcare is no exception. The modern physiotherapist in Saudi Arabia Riyadh utilizes advanced technology such as robotic exoskeletons, virtual reality for pain management, and tele-rehabilitation platforms. This technological integration allows for remote monitoring of patients living in wider metropolitan areas outside the central district of Riyadh. By leveraging data analytics, physiotherapists can create personalized treatment plans that adapt in real-time to patient progress. This fusion of high-tech innovation with human touch is a defining characteristic of the new wave of physiotherapy practiced in Saudi Arabia.</w:t>
      </w:r>
    </w:p>
    <w:p>
      <w:pPr>
        <w:pStyle w:val="BodyText"/>
      </w:pPr>
      <w:r>
        <w:t xml:space="preserve">Slide 6: Cultural Competence and Patient Care</w:t>
      </w:r>
    </w:p>
    <w:p>
      <w:pPr>
        <w:pStyle w:val="BodyText"/>
      </w:pPr>
      <w:r>
        <w:t xml:space="preserve">A unique aspect of practicing as a physiotherapist in Saudi Arabia Riyadh is the necessity for cultural competence. Healthcare providers must navigate local customs and values respectfully. For example, gender considerations are important in many clinics, with facilities often providing separate sections or specific therapists for male and female patients to ensure comfort and adherence to cultural norms. Furthermore, understanding family dynamics is crucial, as decisions regarding health often involve extended family members in Saudi society. A successful physiotherapist in Riyadh builds trust not only with the patient but also with their support system, facilitating better compliance and faster recovery rates.</w:t>
      </w:r>
    </w:p>
    <w:p>
      <w:pPr>
        <w:pStyle w:val="BodyText"/>
      </w:pPr>
      <w:r>
        <w:t xml:space="preserve">Slide 7: Educational Standards and Continuing Development</w:t>
      </w:r>
    </w:p>
    <w:p>
      <w:pPr>
        <w:pStyle w:val="BodyText"/>
      </w:pPr>
      <w:r>
        <w:t xml:space="preserve">The quality of physiotherapy in Saudi Arabia Riyadh is underpinned by rigorous educational standards. Local universities in Riyadh have upgraded their curriculum to align with international accreditation bodies, ensuring that new graduates are well-prepared for the complexities of modern rehabilitation. Moreover, continuing professional development (CPD) is mandatory and highly encouraged. The Ministry of Health in Saudi Arabia regularly organizes workshops and seminars to keep physiotherapists updated on the latest evidence-based practices. This commitment to lifelong learning ensures that the standard of care provided by a physiotherapist in Riyadh remains world-class.</w:t>
      </w:r>
    </w:p>
    <w:p>
      <w:pPr>
        <w:pStyle w:val="BodyText"/>
      </w:pPr>
      <w:r>
        <w:t xml:space="preserve">Slide 8: Challenges and Future Opportunities</w:t>
      </w:r>
    </w:p>
    <w:p>
      <w:pPr>
        <w:pStyle w:val="BodyText"/>
      </w:pPr>
      <w:r>
        <w:t xml:space="preserve">While the trajectory is positive, there are challenges to address. These include managing the high prevalence of lifestyle-related diseases such as obesity and diabetes, which require intensive rehabilitation efforts. Additionally, there is a need to expand access to specialized physiotherapy services in rural areas surrounding Riyadh. However, opportunities abound. The construction of new mega-clusters like "The Line" within NEOM and expanded facilities in Riyadh presents vast potential for research and innovation. The physiotherapist will be at the forefront of designing wellness programs that integrate seamlessly into these futuristic urban environments.</w:t>
      </w:r>
    </w:p>
    <w:p>
      <w:pPr>
        <w:pStyle w:val="BodyText"/>
      </w:pPr>
      <w:r>
        <w:t xml:space="preserve">Slide 9: Conclusion and Call to Action</w:t>
      </w:r>
    </w:p>
    <w:p>
      <w:pPr>
        <w:pStyle w:val="BodyText"/>
      </w:pPr>
      <w:r>
        <w:t xml:space="preserve">In conclusion, the role of the Physiotherapist in Saudi Arabia Riyadh is expanding rapidly, driven by national vision and technological advancement. We have seen how physiotherapy contributes to preventive health, sports performance, and quality of life for diverse demographics. As we look forward, it is imperative that healthcare stakeholders continue to invest in infrastructure and education for this profession. For practitioners working in or looking toward Riyadh, embracing specialization and technology is key. Let us commit to elevating the standards of physical therapy across Saudi Arabia, ensuring that every citizen can enjoy an active, pain-free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Physiotherapist in Saudi Arabia Riyadh</dc:title>
  <dc:creator/>
  <dc:language>en</dc:language>
  <cp:keywords/>
  <dcterms:created xsi:type="dcterms:W3CDTF">2026-07-29T14:01:07Z</dcterms:created>
  <dcterms:modified xsi:type="dcterms:W3CDTF">2026-07-29T14:01:07Z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