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6b9d5ee1194af1d13a094dcfb743d4e363ed5b"/>
    <w:p>
      <w:pPr>
        <w:pStyle w:val="Heading1"/>
      </w:pPr>
      <w:r>
        <w:t xml:space="preserve">Seminar Presentation Slides: The Evolving Role of the Physiotherapist in South Korea Seoul</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Convention Center, Gangnam-gu, South Korea Seoul</w:t>
      </w:r>
      <w:r>
        <w:br/>
      </w:r>
      <w:r>
        <w:rPr>
          <w:bCs/>
          <w:b/>
        </w:rPr>
        <w:t xml:space="preserve">Audience:</w:t>
      </w:r>
      <w:r>
        <w:t xml:space="preserve"> </w:t>
      </w:r>
      <w:r>
        <w:t xml:space="preserve">Healthcare Professionals, Medical Students, Policy Makers</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focusing on the critical intersection of modern healthcare, physical rehabilitation, and public policy. As we gather here in the bustling heart of South Korea Seoul, it is imperative to recognize that our capital city serves not just as an economic powerhouse but as a rapidly evolving medical hub in East Asia.</w:t>
      </w:r>
    </w:p>
    <w:p>
      <w:pPr>
        <w:pStyle w:val="BodyText"/>
      </w:pPr>
      <w:r>
        <w:t xml:space="preserve">This seminar aims to dissect the multifaceted role of the</w:t>
      </w:r>
      <w:r>
        <w:t xml:space="preserve"> </w:t>
      </w:r>
      <w:r>
        <w:rPr>
          <w:bCs/>
          <w:b/>
        </w:rPr>
        <w:t xml:space="preserve">Physiotherapist</w:t>
      </w:r>
      <w:r>
        <w:t xml:space="preserve"> </w:t>
      </w:r>
      <w:r>
        <w:t xml:space="preserve">within this specific geographical and cultural context. South Korea Seoul presents a unique landscape characterized by high urban density, an aging population, and a technologically advanced healthcare infrastructure. Understanding how physiotherapy fits into this ecosystem is essential for improving patient outcomes and shaping future medical education policies.</w:t>
      </w:r>
    </w:p>
    <w:p>
      <w:pPr>
        <w:pStyle w:val="BodyText"/>
      </w:pPr>
      <w:r>
        <w:t xml:space="preserve">We will explore the historical trajectory of physiotherapy in the region, analyze current challenges specific to South Korea Seoul’s metropolitan environment, and propose forward-looking strategies for integrating holistic physical therapy into mainstream medicine. This presentation is designed to provoke thought, encourage interdisciplinary collaboration, and highlight the indispensable value that skilled practitioners bring to our society.</w:t>
      </w:r>
    </w:p>
    <w:bookmarkEnd w:id="21"/>
    <w:bookmarkStart w:id="22" w:name="X8a35b8009dde2d61f948f86cb99536f90d47061"/>
    <w:p>
      <w:pPr>
        <w:pStyle w:val="Heading2"/>
      </w:pPr>
      <w:r>
        <w:t xml:space="preserve">Slide 2: Demographic Challenges in South Korea Seoul</w:t>
      </w:r>
    </w:p>
    <w:p>
      <w:pPr>
        <w:pStyle w:val="FirstParagraph"/>
      </w:pPr>
      <w:r>
        <w:t xml:space="preserve">To understand the demand for physiotherapy, we must first look at the demographic data. South Korea Seoul is home to nearly half of the country's population, creating intense pressure on healthcare resources. The most significant factor driving this pressure is the rapid aging of society. As one of the fastest-aging nations globally, there is an exponential increase in geriatric patients suffering from chronic conditions such as stroke, osteoarthritis, and Parkinson’s disease.</w:t>
      </w:r>
    </w:p>
    <w:p>
      <w:pPr>
        <w:pStyle w:val="BodyText"/>
      </w:pPr>
      <w:r>
        <w:t xml:space="preserve">In South Korea Seoul specifically, the prevalence of lifestyle-related diseases has risen sharply due to sedentary office cultures and urban living. The role of the</w:t>
      </w:r>
      <w:r>
        <w:t xml:space="preserve"> </w:t>
      </w:r>
      <w:r>
        <w:rPr>
          <w:bCs/>
          <w:b/>
        </w:rPr>
        <w:t xml:space="preserve">Physiotherapist</w:t>
      </w:r>
      <w:r>
        <w:t xml:space="preserve"> </w:t>
      </w:r>
      <w:r>
        <w:t xml:space="preserve">is no longer limited to sports injury rehabilitation; it now encompasses critical geriatric care, pain management, and mobility preservation. Furthermore, high-stress environments in this competitive metropolis contribute to widespread musculoskeletal disorders among the working-age population.</w:t>
      </w:r>
    </w:p>
    <w:p>
      <w:pPr>
        <w:pStyle w:val="BodyText"/>
      </w:pPr>
      <w:r>
        <w:rPr>
          <w:bCs/>
          <w:b/>
        </w:rPr>
        <w:t xml:space="preserve">Key Statistic:</w:t>
      </w:r>
      <w:r>
        <w:t xml:space="preserve"> </w:t>
      </w:r>
      <w:r>
        <w:t xml:space="preserve">By 2025, over 20% of South Korea's population will be aged 65 and older. In South Korea Seoul, this demographic shift necessitates a robust network of outpatient physiotherapy centers capable of handling long-term rehabilitative care.</w:t>
      </w:r>
    </w:p>
    <w:bookmarkEnd w:id="22"/>
    <w:bookmarkStart w:id="23" w:name="slide-3-expanding-scope-of-practice"/>
    <w:p>
      <w:pPr>
        <w:pStyle w:val="Heading2"/>
      </w:pPr>
      <w:r>
        <w:t xml:space="preserve">Slide 3: Expanding Scope of Practice</w:t>
      </w:r>
    </w:p>
    <w:p>
      <w:pPr>
        <w:pStyle w:val="FirstParagraph"/>
      </w:pPr>
      <w:r>
        <w:t xml:space="preserve">The traditional perception of physiotherapy as merely post-surgical recovery is outdated. In the modern healthcare system, particularly within the advanced facilities found in South Korea Seoul, the scope of practice for a</w:t>
      </w:r>
      <w:r>
        <w:t xml:space="preserve"> </w:t>
      </w:r>
      <w:r>
        <w:rPr>
          <w:bCs/>
          <w:b/>
        </w:rPr>
        <w:t xml:space="preserve">Physiotherapist</w:t>
      </w:r>
      <w:r>
        <w:t xml:space="preserve"> </w:t>
      </w:r>
      <w:r>
        <w:t xml:space="preserve">has expanded significantly. Today’s professionals are involved in early intervention strategies to prevent hospital readmissions and community-based wellness programs that promote healthy aging.</w:t>
      </w:r>
    </w:p>
    <w:p>
      <w:pPr>
        <w:pStyle w:val="BodyText"/>
      </w:pPr>
      <w:r>
        <w:t xml:space="preserve">We are seeing a surge in specialized roles. Cardiopulmonary physiotherapy is gaining traction as respiratory health remains a public priority. Neurological rehabilitation, utilizing cutting-edge robotics and virtual reality technologies available in South Korea Seoul’s leading hospitals, requires highly trained specialists who can interpret complex motor learning processes.</w:t>
      </w:r>
    </w:p>
    <w:p>
      <w:pPr>
        <w:pStyle w:val="BodyText"/>
      </w:pPr>
      <w:r>
        <w:t xml:space="preserve">Moreover, mental health is increasingly recognized as being intrinsically linked to physical well-being. Physiotherapists in South Korea are beginning to collaborate with psychologists to address the psychosomatic aspects of chronic pain and stress-related tension, providing a holistic approach that resonates with the diverse needs of Seoul’s population.</w:t>
      </w:r>
    </w:p>
    <w:bookmarkEnd w:id="23"/>
    <w:bookmarkStart w:id="24" w:name="X32284dcbcdc39f8ab0d20d1a22b56aaf7fd3364"/>
    <w:p>
      <w:pPr>
        <w:pStyle w:val="Heading2"/>
      </w:pPr>
      <w:r>
        <w:t xml:space="preserve">Slide 4: Technology and Innovation in Seoul</w:t>
      </w:r>
    </w:p>
    <w:p>
      <w:pPr>
        <w:pStyle w:val="FirstParagraph"/>
      </w:pPr>
      <w:r>
        <w:t xml:space="preserve">South Korea Seoul is globally renowned for its technological prowess, and this extends deeply into healthcare. The integration of AI, big data analytics, and wearable technology into physiotherapy practice is reshaping patient care. For the modern</w:t>
      </w:r>
      <w:r>
        <w:t xml:space="preserve"> </w:t>
      </w:r>
      <w:r>
        <w:rPr>
          <w:bCs/>
          <w:b/>
        </w:rPr>
        <w:t xml:space="preserve">Physiotherapist</w:t>
      </w:r>
      <w:r>
        <w:t xml:space="preserve">, digital literacy is no longer optional; it is a core competency.</w:t>
      </w:r>
    </w:p>
    <w:p>
      <w:pPr>
        <w:pStyle w:val="BodyText"/>
      </w:pPr>
      <w:r>
        <w:t xml:space="preserve">In clinics across South Korea Seoul, remote monitoring systems allow therapists to track patient progress in real-time from their homes. This tele-rehabilitation model has proven particularly effective in reducing the burden on physical hospital visits, a crucial consideration in a crowded city like Seoul where traffic congestion and limited parking can hinder access to care.</w:t>
      </w:r>
    </w:p>
    <w:p>
      <w:pPr>
        <w:pStyle w:val="BodyText"/>
      </w:pPr>
      <w:r>
        <w:t xml:space="preserve">Furthermore, robotic exoskeletons and advanced gait-training devices are standard offerings in many rehabilitation centers within South Korea Seoul. These technologies require physiotherapists to possess not only manual therapy skills but also the ability to calibrate and interpret data from sophisticated machinery. This synergy between human empathy and machine precision defines the future of physiotherapy in this region.</w:t>
      </w:r>
    </w:p>
    <w:bookmarkEnd w:id="24"/>
    <w:bookmarkStart w:id="25" w:name="Xa90633b813968f1b6a651385b8995645b617921"/>
    <w:p>
      <w:pPr>
        <w:pStyle w:val="Heading2"/>
      </w:pPr>
      <w:r>
        <w:t xml:space="preserve">Slide 5: Education and Professional Standards</w:t>
      </w:r>
    </w:p>
    <w:p>
      <w:pPr>
        <w:pStyle w:val="FirstParagraph"/>
      </w:pPr>
      <w:r>
        <w:t xml:space="preserve">The foundation of high-quality care lies in rigorous education. In South Korea, the curriculum for physiotherapy has undergone significant revisions to meet international standards. Universities in South Korea Seoul are currently updating their syllabi to include more coursework in evidence-based practice, research methodology, and cross-cultural communication.</w:t>
      </w:r>
    </w:p>
    <w:p>
      <w:pPr>
        <w:pStyle w:val="BodyText"/>
      </w:pPr>
      <w:r>
        <w:t xml:space="preserve">For aspiring</w:t>
      </w:r>
      <w:r>
        <w:t xml:space="preserve"> </w:t>
      </w:r>
      <w:r>
        <w:rPr>
          <w:bCs/>
          <w:b/>
        </w:rPr>
        <w:t xml:space="preserve">Physiotherapists</w:t>
      </w:r>
      <w:r>
        <w:t xml:space="preserve">, continuing education is vital. The dynamic healthcare environment demands lifelong learning. Professional associations in South Korea Seoul are actively promoting certification programs that allow practitioners to specialize in areas such as pediatric therapy, sports medicine, and oncology rehabilitation.</w:t>
      </w:r>
    </w:p>
    <w:p>
      <w:pPr>
        <w:pStyle w:val="BodyText"/>
      </w:pPr>
      <w:r>
        <w:t xml:space="preserve">We must also address the issue of public perception. Misunderstandings about the qualifications and roles of physiotherapists persist. Educational seminars like this one are crucial for educating not only students but also referring physicians, patients, and policymakers about the distinct value that a licensed</w:t>
      </w:r>
      <w:r>
        <w:t xml:space="preserve"> </w:t>
      </w:r>
      <w:r>
        <w:rPr>
          <w:bCs/>
          <w:b/>
        </w:rPr>
        <w:t xml:space="preserve">Physiotherapist</w:t>
      </w:r>
      <w:r>
        <w:t xml:space="preserve"> </w:t>
      </w:r>
      <w:r>
        <w:t xml:space="preserve">brings to the multidisciplinary team in South Korea Seoul.</w:t>
      </w:r>
    </w:p>
    <w:bookmarkEnd w:id="25"/>
    <w:bookmarkStart w:id="26" w:name="slide-6-navigating-challenges"/>
    <w:p>
      <w:pPr>
        <w:pStyle w:val="Heading2"/>
      </w:pPr>
      <w:r>
        <w:t xml:space="preserve">Slide 6: Navigating Challenges</w:t>
      </w:r>
    </w:p>
    <w:p>
      <w:pPr>
        <w:pStyle w:val="FirstParagraph"/>
      </w:pPr>
      <w:r>
        <w:t xml:space="preserve">Despite progress, several barriers remain. Reimbursement structures in South Korea’s National Health Insurance system have historically favored physician-led treatments over allied health professions like physiotherapy. While this is slowly changing, there is still a need for advocacy to ensure fair compensation and recognition of physiotherapeutic interventions.</w:t>
      </w:r>
    </w:p>
    <w:p>
      <w:pPr>
        <w:pStyle w:val="BodyText"/>
      </w:pPr>
      <w:r>
        <w:t xml:space="preserve">Another challenge is the shortage of specialized staff in rural areas surrounding South Korea Seoul, leading to urban-centric concentration of resources. Addressing this disparity requires policy intervention and incentives for practitioners willing to serve outside the capital metro area.</w:t>
      </w:r>
    </w:p>
    <w:p>
      <w:pPr>
        <w:pStyle w:val="BodyText"/>
      </w:pPr>
      <w:r>
        <w:t xml:space="preserve">Physiotherapists through institutional support systems is essential for maintaining a sustainable and effective workforce.</w:t>
      </w:r>
    </w:p>
    <w:bookmarkEnd w:id="26"/>
    <w:bookmarkStart w:id="27" w:name="X1ed4187aa9b4b45202e024bc31c7466bed285d7"/>
    <w:p>
      <w:pPr>
        <w:pStyle w:val="Heading2"/>
      </w:pPr>
      <w:r>
        <w:t xml:space="preserve">Slide 7: The Future of Physiotherapy in South Korea Seoul</w:t>
      </w:r>
    </w:p>
    <w:p>
      <w:pPr>
        <w:pStyle w:val="FirstParagraph"/>
      </w:pPr>
      <w:r>
        <w:t xml:space="preserve">The future holds immense promise. As South Korea Seoul continues to innovate, physiotherapy will become even more integrated into preventive healthcare. We envision a model where community centers in every district of the city offer proactive exercise prescriptions tailored to individual risk factors, reducing the overall burden of chronic disease.</w:t>
      </w:r>
    </w:p>
    <w:p>
      <w:pPr>
        <w:pStyle w:val="BodyText"/>
      </w:pPr>
      <w:r>
        <w:t xml:space="preserve">Collaboration with tech companies in South Korea Seoul will lead to even more personalized rehabilitation protocols. Imagine AI-driven apps that adjust therapy exercises based on daily patient feedback, monitored by a remote</w:t>
      </w:r>
      <w:r>
        <w:t xml:space="preserve"> </w:t>
      </w:r>
      <w:r>
        <w:rPr>
          <w:bCs/>
          <w:b/>
        </w:rPr>
        <w:t xml:space="preserve">Physiotherapist</w:t>
      </w:r>
      <w:r>
        <w:t xml:space="preserve">. This scalable model could revolutionize access to care across the metropolitan area.</w:t>
      </w:r>
    </w:p>
    <w:p>
      <w:pPr>
        <w:pStyle w:val="BodyText"/>
      </w:pPr>
      <w:r>
        <w:t xml:space="preserve">We also anticipate greater international collaboration. South Korea Seoul is becoming a destination for medical tourism, requiring physiotherapists who are adept at working with diverse populations and adhering to global best practices. This global perspective will elevate the standard of care and professional prestige within the country.</w:t>
      </w:r>
    </w:p>
    <w:bookmarkEnd w:id="27"/>
    <w:bookmarkStart w:id="29"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Physiotherapist</w:t>
      </w:r>
      <w:r>
        <w:t xml:space="preserve"> </w:t>
      </w:r>
      <w:r>
        <w:t xml:space="preserve">in South Korea Seoul is at a pivotal moment of transformation. From addressing the needs of an aging population to leveraging cutting-edge technology, physiotherapy is essential for building a resilient and healthy society.</w:t>
      </w:r>
    </w:p>
    <w:p>
      <w:pPr>
        <w:pStyle w:val="BodyText"/>
      </w:pPr>
      <w:r>
        <w:t xml:space="preserve">We call upon educators, policymakers, hospital administrators, and practitioners to unite in supporting the profession. This includes advocating for better insurance coverage, investing in advanced training facilities within South Korea Seoul’s universities and hospitals, and fostering public awareness about the benefits of physical rehabilitation.</w:t>
      </w:r>
    </w:p>
    <w:p>
      <w:pPr>
        <w:pStyle w:val="BodyText"/>
      </w:pPr>
      <w:r>
        <w:t xml:space="preserve">By embracing innovation while maintaining our core values of patient-centered care, we can ensure that every citizen in South Korea Seoul has access to high-quality physiotherapy. Let us move forward together, committed to excellence and compassion, shaping a healthier future for all.</w:t>
      </w:r>
    </w:p>
    <w:bookmarkStart w:id="28" w:name="thank-you-for-your-attention"/>
    <w:p>
      <w:pPr>
        <w:pStyle w:val="Heading3"/>
      </w:pPr>
      <w:r>
        <w:t xml:space="preserve">Thank You for Your Attention</w:t>
      </w:r>
    </w:p>
    <w:bookmarkEnd w:id="28"/>
    <w:bookmarkEnd w:id="29"/>
    <w:p>
      <w:pPr>
        <w:pStyle w:val="FirstParagraph"/>
      </w:pPr>
      <w:r>
        <w:rPr>
          <w:iCs/>
          <w:i/>
        </w:rPr>
        <w:t xml:space="preserve">This document serves as the foundational text for the Seminar Presentation Slides regarding Physiotherapy in South Korea Seoul. It is intended for academic and professional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South Korea Seoul</dc:title>
  <dc:creator/>
  <dc:language>en</dc:language>
  <cp:keywords/>
  <dcterms:created xsi:type="dcterms:W3CDTF">2026-07-29T21:11:16Z</dcterms:created>
  <dcterms:modified xsi:type="dcterms:W3CDTF">2026-07-29T21:11:16Z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