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Zimbabwe</w:t>
      </w:r>
      <w:r>
        <w:t xml:space="preserve"> </w:t>
      </w:r>
      <w:r>
        <w:t xml:space="preserve">Harare</w:t>
      </w:r>
    </w:p>
    <w:bookmarkStart w:id="28" w:name="X08dd9779fb29b0192a6539d1484d7c6d7b9c3d6"/>
    <w:p>
      <w:pPr>
        <w:pStyle w:val="Heading1"/>
      </w:pPr>
      <w:r>
        <w:t xml:space="preserve">Seminar Presentation Slides: The Critical Role of the Physiotherapist in Zimbabwe Harare</w:t>
      </w:r>
    </w:p>
    <w:bookmarkStart w:id="20" w:name="slide-1-introduction-and-context"/>
    <w:p>
      <w:pPr>
        <w:pStyle w:val="Heading2"/>
      </w:pPr>
      <w:r>
        <w:t xml:space="preserve">Slide 1: Introduction and Context</w:t>
      </w:r>
    </w:p>
    <w:p>
      <w:pPr>
        <w:pStyle w:val="FirstParagraph"/>
      </w:pPr>
      <w:r>
        <w:rPr>
          <w:bCs/>
          <w:b/>
        </w:rPr>
        <w:t xml:space="preserve">Welcome to this comprehensive seminar on the evolving landscape of physiotherapy within Zimbabwe.</w:t>
      </w:r>
    </w:p>
    <w:p>
      <w:pPr>
        <w:pStyle w:val="BodyText"/>
      </w:pPr>
      <w:r>
        <w:t xml:space="preserve">In today’s presentation, we will explore the multifaceted role of the **Physiotherapist** in addressing the unique healthcare challenges faced by communities across **Zimbabwe Harare**. As we navigate through this session, it is imperative to understand that physiotherapy is not merely a rehabilitative service but a cornerstone of public health infrastructure. The city of Harare serves as the economic and administrative heartbeat of our nation, yet it presents specific demographic and environmental factors that necessitate specialized therapeutic interventions.</w:t>
      </w:r>
    </w:p>
    <w:p>
      <w:pPr>
        <w:pStyle w:val="BodyText"/>
      </w:pPr>
      <w:r>
        <w:t xml:space="preserve">This seminar aims to bridge the gap between theoretical knowledge and practical application in our local context. We will examine how **Physiotherapist** services can be optimized to serve the diverse population of **Zimbabwe Harare**, ranging from urban dwellers facing sedentary lifestyle diseases to rural communities dealing with trauma-related injuries.</w:t>
      </w:r>
    </w:p>
    <w:bookmarkEnd w:id="20"/>
    <w:bookmarkStart w:id="21" w:name="X05a8c4d0e72a47352753e46b1e289073b1cfd7d"/>
    <w:p>
      <w:pPr>
        <w:pStyle w:val="Heading2"/>
      </w:pPr>
      <w:r>
        <w:t xml:space="preserve">Slide 2: The Burden of Non-Communicable Diseases in Harare</w:t>
      </w:r>
    </w:p>
    <w:p>
      <w:pPr>
        <w:pStyle w:val="FirstParagraph"/>
      </w:pPr>
      <w:r>
        <w:rPr>
          <w:bCs/>
          <w:b/>
        </w:rPr>
        <w:t xml:space="preserve">Epidemiological Shift:</w:t>
      </w:r>
    </w:p>
    <w:p>
      <w:pPr>
        <w:pStyle w:val="BodyText"/>
      </w:pPr>
      <w:r>
        <w:t xml:space="preserve">Zimbabwe is currently undergoing a significant epidemiological transition. While infectious diseases remain a concern, there is a rising prevalence of Non-Communicable Diseases (NCDs) within **Zimbabwe Harare**. Conditions such as diabetes mellitus, hypertension, cardiovascular diseases, and obesity are becoming increasingly common among the urban population.</w:t>
      </w:r>
    </w:p>
    <w:p>
      <w:pPr>
        <w:pStyle w:val="BodyText"/>
      </w:pPr>
      <w:r>
        <w:rPr>
          <w:bCs/>
          <w:b/>
        </w:rPr>
        <w:t xml:space="preserve">The Physiotherapist's Role:</w:t>
      </w:r>
      <w:r>
        <w:br/>
      </w:r>
      <w:r>
        <w:t xml:space="preserve">The modern **Physiotherapist** is essential in the management of these chronic conditions. Through exercise prescription, lifestyle counseling, and pain management techniques, physiotherapists help mitigate the impact of NCDs. In Harare’s busy urban centers, sedentary jobs contribute to back pain and musculoskeletal disorders. Physiotherapy interventions provide cost-effective solutions that reduce the burden on secondary healthcare facilities.</w:t>
      </w:r>
    </w:p>
    <w:p>
      <w:pPr>
        <w:pStyle w:val="BodyText"/>
      </w:pPr>
      <w:r>
        <w:t xml:space="preserve">We must advocate for early intervention strategies where **Physiotherapist** consultations are integrated into primary care levels, ensuring that residents of Harare receive timely support before conditions become debilitating.</w:t>
      </w:r>
    </w:p>
    <w:bookmarkEnd w:id="21"/>
    <w:bookmarkStart w:id="22" w:name="X413bc50b9160496cbc08d6ff3f19c720052bcd8"/>
    <w:p>
      <w:pPr>
        <w:pStyle w:val="Heading2"/>
      </w:pPr>
      <w:r>
        <w:t xml:space="preserve">Slide 3: Trauma and Orthopedic Rehabilitation</w:t>
      </w:r>
    </w:p>
    <w:p>
      <w:pPr>
        <w:pStyle w:val="FirstParagraph"/>
      </w:pPr>
      <w:r>
        <w:rPr>
          <w:bCs/>
          <w:b/>
        </w:rPr>
        <w:t xml:space="preserve">Trauma Awareness:</w:t>
      </w:r>
    </w:p>
    <w:p>
      <w:pPr>
        <w:pStyle w:val="BodyText"/>
      </w:pPr>
      <w:r>
        <w:t xml:space="preserve">**Zimbabwe Harare** has one of the highest rates of road traffic accidents in the region. Additionally, workplace injuries in mining and construction sectors contribute significantly to the demand for orthopedic rehabilitation. The trauma center at Parirenyatwa Group of Hospitals is a testament to the critical need for specialized care following acute injuries.</w:t>
      </w:r>
    </w:p>
    <w:p>
      <w:pPr>
        <w:pStyle w:val="BodyText"/>
      </w:pPr>
      <w:r>
        <w:rPr>
          <w:bCs/>
          <w:b/>
        </w:rPr>
        <w:t xml:space="preserve">Post-Operative Care:</w:t>
      </w:r>
      <w:r>
        <w:br/>
      </w:r>
      <w:r>
        <w:t xml:space="preserve">After surgeries such as hip replacements, knee ligament reconstructions, or spinal fusions, the role of the **Physiotherapist** is indispensable. They guide patients through phases of recovery to restore function and prevent complications like deep vein thrombosis or joint stiffness. In Harare’s private and public sectors, dedicated physiotherapy units ensure that surgical outcomes are maximized.</w:t>
      </w:r>
    </w:p>
    <w:p>
      <w:pPr>
        <w:pStyle w:val="BodyText"/>
      </w:pPr>
      <w:r>
        <w:t xml:space="preserve">We must also address the rising cases of sports-related injuries in Harare’s active community. **Physiotherapist** involvement in sports medicine ensures that athletes can return to play safely, promoting a culture of health and fitness in our capital city.</w:t>
      </w:r>
    </w:p>
    <w:bookmarkEnd w:id="22"/>
    <w:bookmarkStart w:id="23" w:name="Xfbae270560ebdabfa60b5330b4d5129203fa2fe"/>
    <w:p>
      <w:pPr>
        <w:pStyle w:val="Heading2"/>
      </w:pPr>
      <w:r>
        <w:t xml:space="preserve">Slide 4: Neurological Rehabilitation and Stroke Care</w:t>
      </w:r>
    </w:p>
    <w:p>
      <w:pPr>
        <w:pStyle w:val="FirstParagraph"/>
      </w:pPr>
      <w:r>
        <w:rPr>
          <w:bCs/>
          <w:b/>
        </w:rPr>
        <w:t xml:space="preserve">Fighting Strokes:</w:t>
      </w:r>
    </w:p>
    <w:p>
      <w:pPr>
        <w:pStyle w:val="BodyText"/>
      </w:pPr>
      <w:r>
        <w:t xml:space="preserve">Hypertension remains a major public health issue in **Zimbabwe Harare**, leading to a high incidence of stroke. Stroke survivors often face long-term disabilities including hemiplegia, aphasia, and cognitive impairments. The recovery process is lengthy and requires consistent therapy.</w:t>
      </w:r>
    </w:p>
    <w:p>
      <w:pPr>
        <w:pStyle w:val="BodyText"/>
      </w:pPr>
      <w:r>
        <w:rPr>
          <w:bCs/>
          <w:b/>
        </w:rPr>
        <w:t xml:space="preserve">Neurological Physiotherapy:</w:t>
      </w:r>
      <w:r>
        <w:br/>
      </w:r>
      <w:r>
        <w:t xml:space="preserve">A qualified **Physiotherapist** utilizes techniques such as the Bobath approach or Proprioceptive Neuromuscular Facilitation (PNF) to retrain the nervous system. In Harare, community-based rehabilitation programs are emerging as vital support systems. These programs allow patients to receive therapy in familiar environments, which is crucial for psychological well-being and adherence to treatment plans.</w:t>
      </w:r>
    </w:p>
    <w:p>
      <w:pPr>
        <w:pStyle w:val="BodyText"/>
      </w:pPr>
      <w:r>
        <w:t xml:space="preserve">We emphasize the need for increased training of **Physiotherapist** professionals specifically in neurological care within Zimbabwean universities. This will ensure that our local workforce is equipped with the latest global standards while remaining sensitive to local resource constraints.</w:t>
      </w:r>
    </w:p>
    <w:bookmarkEnd w:id="23"/>
    <w:bookmarkStart w:id="24" w:name="slide-5-womens-health-and-pediatrics"/>
    <w:p>
      <w:pPr>
        <w:pStyle w:val="Heading2"/>
      </w:pPr>
      <w:r>
        <w:t xml:space="preserve">Slide 5: Women’s Health and Pediatrics</w:t>
      </w:r>
    </w:p>
    <w:p>
      <w:pPr>
        <w:pStyle w:val="FirstParagraph"/>
      </w:pPr>
      <w:r>
        <w:rPr>
          <w:bCs/>
          <w:b/>
        </w:rPr>
        <w:t xml:space="preserve">Inclusive Care:</w:t>
      </w:r>
    </w:p>
    <w:p>
      <w:pPr>
        <w:pStyle w:val="BodyText"/>
      </w:pPr>
      <w:r>
        <w:t xml:space="preserve">The scope of physiotherapy extends far beyond musculoskeletal issues. In **Zimbabwe Harare**, women’s health is a critical area where **Physiotherapist** expertise is often underutilized. Pelvic floor dysfunction, post-partum recovery, and incontinence are sensitive yet common issues that affect the quality of life for many women.</w:t>
      </w:r>
    </w:p>
    <w:p>
      <w:pPr>
        <w:pStyle w:val="BodyText"/>
      </w:pPr>
      <w:r>
        <w:rPr>
          <w:bCs/>
          <w:b/>
        </w:rPr>
        <w:t xml:space="preserve">Pediatric Physiotherapy:</w:t>
      </w:r>
      <w:r>
        <w:br/>
      </w:r>
      <w:r>
        <w:t xml:space="preserve">For children with developmental delays, cerebral palsy, or congenital conditions like clubfoot, early intervention by a **Physiotherapist** is transformative. In Harare’s pediatric hospitals and private clinics, specialized therapists work closely with families to empower them to perform home exercises. This holistic approach ensures that children can achieve their maximum potential despite physical challenges.</w:t>
      </w:r>
    </w:p>
    <w:bookmarkEnd w:id="24"/>
    <w:bookmarkStart w:id="25" w:name="X1a467c27a8d1fe8cde4f70fefd0d250e9f8246c"/>
    <w:p>
      <w:pPr>
        <w:pStyle w:val="Heading2"/>
      </w:pPr>
      <w:r>
        <w:t xml:space="preserve">Slide 6: Community-Based Rehabilitation (CBR) in Harare</w:t>
      </w:r>
    </w:p>
    <w:p>
      <w:pPr>
        <w:pStyle w:val="FirstParagraph"/>
      </w:pPr>
      <w:r>
        <w:rPr>
          <w:bCs/>
          <w:b/>
        </w:rPr>
        <w:t xml:space="preserve">Bridging the Gap:</w:t>
      </w:r>
    </w:p>
    <w:p>
      <w:pPr>
        <w:pStyle w:val="BodyText"/>
      </w:pPr>
      <w:r>
        <w:t xml:space="preserve">A significant portion of the population in **Zimbabwe Harare** and surrounding areas may not have access to tertiary hospital care. This is where Community-Based Rehabilitation (CBR) becomes essential. The World Health Organization advocates for CBR as a strategy within general development planning for rehabilitation, equalization of opportunities, and social inclusion.</w:t>
      </w:r>
    </w:p>
    <w:p>
      <w:pPr>
        <w:pStyle w:val="BodyText"/>
      </w:pPr>
      <w:r>
        <w:rPr>
          <w:bCs/>
          <w:b/>
        </w:rPr>
        <w:t xml:space="preserve">The Community Physiotherapist:</w:t>
      </w:r>
      <w:r>
        <w:br/>
      </w:r>
      <w:r>
        <w:t xml:space="preserve">Here, the **Physiotherapist** acts as a trainer and supervisor. They train community health workers and family members to deliver basic care. This model is sustainable and cost-effective for our economic reality in Zimbabwe. It ensures that even marginalized communities in Harare’s high-density suburbs have access to essential mobility aids advice, positioning techniques, and pain relief strategies.</w:t>
      </w:r>
    </w:p>
    <w:bookmarkEnd w:id="25"/>
    <w:bookmarkStart w:id="26" w:name="X84e8bea402d878691fac95d1d62de8a8764884c"/>
    <w:p>
      <w:pPr>
        <w:pStyle w:val="Heading2"/>
      </w:pPr>
      <w:r>
        <w:t xml:space="preserve">Slide 7: Challenges and Resource Management</w:t>
      </w:r>
    </w:p>
    <w:p>
      <w:pPr>
        <w:pStyle w:val="FirstParagraph"/>
      </w:pPr>
      <w:r>
        <w:rPr>
          <w:bCs/>
          <w:b/>
        </w:rPr>
        <w:t xml:space="preserve">Navigating Constraints:</w:t>
      </w:r>
    </w:p>
    <w:p>
      <w:pPr>
        <w:pStyle w:val="BodyText"/>
      </w:pPr>
      <w:r>
        <w:t xml:space="preserve">We must acknowledge the challenges facing healthcare in **Zimbabwe Harare**. These include shortages of specialized equipment, limited funding for research, and occasional drug or supply chain interruptions. However, innovation thrives in adversity.</w:t>
      </w:r>
    </w:p>
    <w:p>
      <w:pPr>
        <w:pStyle w:val="BodyText"/>
      </w:pPr>
      <w:r>
        <w:rPr>
          <w:bCs/>
          <w:b/>
        </w:rPr>
        <w:t xml:space="preserve">Adaptive Practice:</w:t>
      </w:r>
      <w:r>
        <w:br/>
      </w:r>
      <w:r>
        <w:t xml:space="preserve">The modern **Physiotherapist** in Harare is an innovator. We learn to use low-cost alternatives for equipment and focus heavily on therapeutic exercise rather than relying solely on modalities like ultrasound or TENS machines. Professional bodies must advocate for better policy support and insurance coverage that recognizes the long-term cost savings provided by effective physiotherapy.</w:t>
      </w:r>
    </w:p>
    <w:bookmarkEnd w:id="26"/>
    <w:bookmarkStart w:id="27" w:name="slide-8-future-directions-and-conclusion"/>
    <w:p>
      <w:pPr>
        <w:pStyle w:val="Heading2"/>
      </w:pPr>
      <w:r>
        <w:t xml:space="preserve">Slide 8: Future Directions and Conclusion</w:t>
      </w:r>
    </w:p>
    <w:p>
      <w:pPr>
        <w:pStyle w:val="FirstParagraph"/>
      </w:pPr>
      <w:r>
        <w:rPr>
          <w:bCs/>
          <w:b/>
        </w:rPr>
        <w:t xml:space="preserve">A Call to Action:</w:t>
      </w:r>
    </w:p>
    <w:p>
      <w:pPr>
        <w:pStyle w:val="BodyText"/>
      </w:pPr>
      <w:r>
        <w:t xml:space="preserve">To conclude this seminar on the **Physiotherapist** in **Zimbabwe Harare**, we must look forward. The future lies in interdisciplinary collaboration, digital health integration (tele-rehabilitation), and continued professional development.</w:t>
      </w:r>
    </w:p>
    <w:p>
      <w:pPr>
        <w:numPr>
          <w:ilvl w:val="0"/>
          <w:numId w:val="1001"/>
        </w:numPr>
        <w:pStyle w:val="Compact"/>
      </w:pPr>
      <w:r>
        <w:rPr>
          <w:bCs/>
          <w:b/>
        </w:rPr>
        <w:t xml:space="preserve">Promotion:</w:t>
      </w:r>
      <w:r>
        <w:t xml:space="preserve">We must raise awareness among the public about what a **Physiotherapist** does, dispelling myths that physiotherapy is only for the elderly or post-surgical patients.</w:t>
      </w:r>
    </w:p>
    <w:p>
      <w:pPr>
        <w:numPr>
          <w:ilvl w:val="0"/>
          <w:numId w:val="1001"/>
        </w:numPr>
        <w:pStyle w:val="Compact"/>
      </w:pPr>
      <w:r>
        <w:rPr>
          <w:bCs/>
          <w:b/>
        </w:rPr>
        <w:t xml:space="preserve">Education:</w:t>
      </w:r>
      <w:r>
        <w:t xml:space="preserve">We need more specialized training posts in Harare to retain talent and improve care standards.</w:t>
      </w:r>
    </w:p>
    <w:p>
      <w:pPr>
        <w:numPr>
          <w:ilvl w:val="0"/>
          <w:numId w:val="1001"/>
        </w:numPr>
        <w:pStyle w:val="Compact"/>
      </w:pPr>
      <w:r>
        <w:rPr>
          <w:bCs/>
          <w:b/>
        </w:rPr>
        <w:t xml:space="preserve">Poverty Alleviation:</w:t>
      </w:r>
      <w:r>
        <w:t xml:space="preserve">We must recognize that health is wealth. Investing in physiotherapy reduces the long-term economic burden of disability on families in **Zimbabwe Harare**.</w:t>
      </w:r>
    </w:p>
    <w:p>
      <w:pPr>
        <w:pStyle w:val="FirstParagraph"/>
      </w:pPr>
      <w:r>
        <w:rPr>
          <w:iCs/>
          <w:i/>
        </w:rPr>
        <w:t xml:space="preserve">The Physiotherapist is a guardian of movement and dignity. In Zimbabwe Harare, your role is pivotal, challenging, and profoundly rewarding. Let us commit to excellence in practice.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Physiotherapist in Zimbabwe Harare</dc:title>
  <dc:creator/>
  <dc:language>en</dc:language>
  <cp:keywords/>
  <dcterms:created xsi:type="dcterms:W3CDTF">2026-07-29T09:58:29Z</dcterms:created>
  <dcterms:modified xsi:type="dcterms:W3CDTF">2026-07-29T09:58:29Z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