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Plumbing</w:t>
      </w:r>
      <w:r>
        <w:t xml:space="preserve"> </w:t>
      </w:r>
      <w:r>
        <w:t xml:space="preserve">Infrastructure</w:t>
      </w:r>
      <w:r>
        <w:t xml:space="preserve"> </w:t>
      </w:r>
      <w:r>
        <w:t xml:space="preserve">in</w:t>
      </w:r>
      <w:r>
        <w:t xml:space="preserve"> </w:t>
      </w:r>
      <w:r>
        <w:t xml:space="preserve">Bangladesh</w:t>
      </w:r>
      <w:r>
        <w:t xml:space="preserve"> </w:t>
      </w:r>
      <w:r>
        <w:t xml:space="preserve">Dhaka</w:t>
      </w:r>
    </w:p>
    <w:bookmarkStart w:id="29" w:name="X80c873236e1ebae0b0d1a29222ebecfd411334b"/>
    <w:p>
      <w:pPr>
        <w:pStyle w:val="Heading1"/>
      </w:pPr>
      <w:r>
        <w:t xml:space="preserve">Seminar Presentation Slides: The Role and Evolution of the Plumber in Bangladesh Dhaka</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focused on the critical infrastructure sector within one of Asia's most dynamic megacities. This document serves as a detailed exploration of the profession known as the 'Plumber', specifically tailored to the unique environmental, social, and economic context of</w:t>
      </w:r>
      <w:r>
        <w:t xml:space="preserve"> </w:t>
      </w:r>
      <w:r>
        <w:rPr>
          <w:bCs/>
          <w:b/>
        </w:rPr>
        <w:t xml:space="preserve">Bangladesh Dhaka</w:t>
      </w:r>
      <w:r>
        <w:t xml:space="preserve">. As we analyze urban development trends, it becomes evident that water management is not merely a utility issue but a cornerstone of public health and economic stability. The narrative here bridges traditional craftsmanship with modern engineering demands found in</w:t>
      </w:r>
      <w:r>
        <w:t xml:space="preserve"> </w:t>
      </w:r>
      <w:r>
        <w:rPr>
          <w:bCs/>
          <w:b/>
        </w:rPr>
        <w:t xml:space="preserve">Bangladesh Dhaka</w:t>
      </w:r>
      <w:r>
        <w:t xml:space="preserve">, offering a holistic view for policymakers, construction professionals, and civic planners.</w:t>
      </w:r>
    </w:p>
    <w:bookmarkEnd w:id="20"/>
    <w:bookmarkStart w:id="21" w:name="Xfe96172568fb0d6bd7eaa9a899d379e8d0020d1"/>
    <w:p>
      <w:pPr>
        <w:pStyle w:val="Heading2"/>
      </w:pPr>
      <w:r>
        <w:t xml:space="preserve">Slide 2: The Historical Evolution of Plumbing in Bangladesh Dhaka</w:t>
      </w:r>
    </w:p>
    <w:p>
      <w:pPr>
        <w:pStyle w:val="FirstParagraph"/>
      </w:pPr>
      <w:r>
        <w:t xml:space="preserve">To understand the current state of the industry, one must look at its roots. In early colonial times, plumbing systems in what is now Dhaka were rudimentary and largely exclusive to administrative buildings and wealthy enclaves. However, as</w:t>
      </w:r>
      <w:r>
        <w:t xml:space="preserve"> </w:t>
      </w:r>
      <w:r>
        <w:rPr>
          <w:bCs/>
          <w:b/>
        </w:rPr>
        <w:t xml:space="preserve">Bangladesh Dhaka</w:t>
      </w:r>
      <w:r>
        <w:t xml:space="preserve"> </w:t>
      </w:r>
      <w:r>
        <w:t xml:space="preserve">transitioned into an independent nation's capital after 1971, the demand for sanitation infrastructure skyrocketed. The traditional artisanal approach to pipe fitting evolved into a more structured trade. Today, the</w:t>
      </w:r>
      <w:r>
        <w:t xml:space="preserve"> </w:t>
      </w:r>
      <w:r>
        <w:rPr>
          <w:bCs/>
          <w:b/>
        </w:rPr>
        <w:t xml:space="preserve">Plumber</w:t>
      </w:r>
      <w:r>
        <w:t xml:space="preserve"> </w:t>
      </w:r>
      <w:r>
        <w:t xml:space="preserve">in</w:t>
      </w:r>
      <w:r>
        <w:t xml:space="preserve"> </w:t>
      </w:r>
      <w:r>
        <w:rPr>
          <w:bCs/>
          <w:b/>
        </w:rPr>
        <w:t xml:space="preserve">Bangladesh Dhaka</w:t>
      </w:r>
      <w:r>
        <w:t xml:space="preserve"> </w:t>
      </w:r>
      <w:r>
        <w:t xml:space="preserve">is no longer just a repairman but an integral part of the urban construction ecosystem. This evolution reflects the broader urbanization challenges faced by rapidly growing cities in South Asia.</w:t>
      </w:r>
    </w:p>
    <w:bookmarkEnd w:id="21"/>
    <w:bookmarkStart w:id="22" w:name="X9a37eed5b3a8b6021edae94e957020c7e3efabc"/>
    <w:p>
      <w:pPr>
        <w:pStyle w:val="Heading2"/>
      </w:pPr>
      <w:r>
        <w:t xml:space="preserve">Slide 3: Current Challenges Facing Plumbing Infrastructure</w:t>
      </w:r>
    </w:p>
    <w:p>
      <w:pPr>
        <w:pStyle w:val="FirstParagraph"/>
      </w:pPr>
      <w:r>
        <w:t xml:space="preserve">The primary challenge confronting the plumbing sector in</w:t>
      </w:r>
      <w:r>
        <w:t xml:space="preserve"> </w:t>
      </w:r>
      <w:r>
        <w:rPr>
          <w:bCs/>
          <w:b/>
        </w:rPr>
        <w:t xml:space="preserve">Bangladesh Dhaka</w:t>
      </w:r>
      <w:r>
        <w:t xml:space="preserve"> </w:t>
      </w:r>
      <w:r>
        <w:t xml:space="preserve">is the disparity between rapid urban expansion and infrastructure development. Many older neighborhoods suffer from aging cast-iron pipes that are prone to leakage and contamination. Conversely, newer high-rise developments often struggle with inadequate pressure systems due to improper load calculations by untrained workers. A significant issue is the lack of standardized regulation for informal laborers who identify themselves as a</w:t>
      </w:r>
      <w:r>
        <w:t xml:space="preserve"> </w:t>
      </w:r>
      <w:r>
        <w:rPr>
          <w:bCs/>
          <w:b/>
        </w:rPr>
        <w:t xml:space="preserve">Plumber</w:t>
      </w:r>
      <w:r>
        <w:t xml:space="preserve">. In many parts of</w:t>
      </w:r>
      <w:r>
        <w:t xml:space="preserve"> </w:t>
      </w:r>
      <w:r>
        <w:rPr>
          <w:bCs/>
          <w:b/>
        </w:rPr>
        <w:t xml:space="preserve">Bangladesh Dhaka</w:t>
      </w:r>
      <w:r>
        <w:t xml:space="preserve">, water seepage into sewage lines and vice versa remains a critical health hazard, highlighting the urgent need for professional oversight and technical education in this trade.</w:t>
      </w:r>
    </w:p>
    <w:bookmarkEnd w:id="22"/>
    <w:bookmarkStart w:id="23" w:name="Xa7c0f751743289732cbba55e6d9054560121c25"/>
    <w:p>
      <w:pPr>
        <w:pStyle w:val="Heading2"/>
      </w:pPr>
      <w:r>
        <w:t xml:space="preserve">Slide 4: The Socio-Economic Role of the Plumber</w:t>
      </w:r>
    </w:p>
    <w:p>
      <w:pPr>
        <w:pStyle w:val="FirstParagraph"/>
      </w:pPr>
      <w:r>
        <w:t xml:space="preserve">The economic significance of the plumbing trade cannot be overstated. For thousands of families in</w:t>
      </w:r>
      <w:r>
        <w:t xml:space="preserve"> </w:t>
      </w:r>
      <w:r>
        <w:rPr>
          <w:bCs/>
          <w:b/>
        </w:rPr>
        <w:t xml:space="preserve">Bangladesh Dhaka</w:t>
      </w:r>
      <w:r>
        <w:t xml:space="preserve">, becoming a certified or skilled</w:t>
      </w:r>
      <w:r>
        <w:t xml:space="preserve"> </w:t>
      </w:r>
      <w:r>
        <w:rPr>
          <w:bCs/>
          <w:b/>
        </w:rPr>
        <w:t xml:space="preserve">Plumber</w:t>
      </w:r>
      <w:r>
        <w:t xml:space="preserve"> </w:t>
      </w:r>
      <w:r>
        <w:t xml:space="preserve">provides a stable livelihood. This profession absorbs significant labor force participation, particularly from rural-to-urban migrants who seek employment in the capital city. However, the wage disparity and lack of social security remain persistent issues. Furthermore, during crises such as flooding or monsoon seasons, which are frequent in</w:t>
      </w:r>
      <w:r>
        <w:t xml:space="preserve"> </w:t>
      </w:r>
      <w:r>
        <w:rPr>
          <w:bCs/>
          <w:b/>
        </w:rPr>
        <w:t xml:space="preserve">Bangladesh Dhaka</w:t>
      </w:r>
      <w:r>
        <w:t xml:space="preserve">, the role of a reliable</w:t>
      </w:r>
      <w:r>
        <w:t xml:space="preserve"> </w:t>
      </w:r>
      <w:r>
        <w:rPr>
          <w:bCs/>
          <w:b/>
        </w:rPr>
        <w:t xml:space="preserve">Plumber</w:t>
      </w:r>
      <w:r>
        <w:t xml:space="preserve"> </w:t>
      </w:r>
      <w:r>
        <w:t xml:space="preserve">becomes critical for community resilience. They are often first responders in mitigating water damage and ensuring sanitation continuity.</w:t>
      </w:r>
    </w:p>
    <w:bookmarkEnd w:id="23"/>
    <w:bookmarkStart w:id="24" w:name="Xa2d90dae03729119c5694f15393ef6a3d5d36a7"/>
    <w:p>
      <w:pPr>
        <w:pStyle w:val="Heading2"/>
      </w:pPr>
      <w:r>
        <w:t xml:space="preserve">Slide 5: Technology Adoption and Modern Materials</w:t>
      </w:r>
    </w:p>
    <w:p>
      <w:pPr>
        <w:pStyle w:val="FirstParagraph"/>
      </w:pPr>
      <w:r>
        <w:t xml:space="preserve">The transition from traditional materials to modern alternatives is reshaping the industry. In contemporary projects across</w:t>
      </w:r>
      <w:r>
        <w:t xml:space="preserve"> </w:t>
      </w:r>
      <w:r>
        <w:rPr>
          <w:bCs/>
          <w:b/>
        </w:rPr>
        <w:t xml:space="preserve">Bangladesh Dhaka</w:t>
      </w:r>
      <w:r>
        <w:t xml:space="preserve">, there is a marked shift towards using Polypropylene Random Copolymer (PP-R) pipes and PVC fittings rather than the older GI (Galvanized Iron) or copper pipes. This change requires a new skill set for every practicing</w:t>
      </w:r>
      <w:r>
        <w:t xml:space="preserve"> </w:t>
      </w:r>
      <w:r>
        <w:rPr>
          <w:bCs/>
          <w:b/>
        </w:rPr>
        <w:t xml:space="preserve">Plumber</w:t>
      </w:r>
      <w:r>
        <w:t xml:space="preserve">. Thermal fusion techniques, which are standard in modern plumbing installations, require specialized training that is often lacking in informal apprenticeship models. Educational seminars and technical workshops are therefore essential to equip the workforce in</w:t>
      </w:r>
      <w:r>
        <w:t xml:space="preserve"> </w:t>
      </w:r>
      <w:r>
        <w:rPr>
          <w:bCs/>
          <w:b/>
        </w:rPr>
        <w:t xml:space="preserve">Bangladesh Dhaka</w:t>
      </w:r>
      <w:r>
        <w:t xml:space="preserve"> </w:t>
      </w:r>
      <w:r>
        <w:t xml:space="preserve">with the skills necessary to handle these new technologies effectively.</w:t>
      </w:r>
    </w:p>
    <w:bookmarkEnd w:id="24"/>
    <w:bookmarkStart w:id="25" w:name="X2e6d446bb3b45e5f00374caab5aab9310cfd4e5"/>
    <w:p>
      <w:pPr>
        <w:pStyle w:val="Heading2"/>
      </w:pPr>
      <w:r>
        <w:t xml:space="preserve">Slide 6: Water Scarcity and Conservation Strategies</w:t>
      </w:r>
    </w:p>
    <w:p>
      <w:pPr>
        <w:pStyle w:val="FirstParagraph"/>
      </w:pPr>
      <w:r>
        <w:rPr>
          <w:bCs/>
          <w:b/>
        </w:rPr>
        <w:t xml:space="preserve">Bangladesh Dhaka</w:t>
      </w:r>
      <w:r>
        <w:t xml:space="preserve"> </w:t>
      </w:r>
      <w:r>
        <w:t xml:space="preserve">faces an impending water crisis due to groundwater depletion and pollution. The role of the modern</w:t>
      </w:r>
      <w:r>
        <w:t xml:space="preserve"> </w:t>
      </w:r>
      <w:r>
        <w:rPr>
          <w:bCs/>
          <w:b/>
        </w:rPr>
        <w:t xml:space="preserve">Plumber</w:t>
      </w:r>
      <w:r>
        <w:t xml:space="preserve"> </w:t>
      </w:r>
      <w:r>
        <w:t xml:space="preserve">extends beyond installation to include conservation advisory services. Implementing rainwater harvesting systems, greywater recycling units, and low-flow fixtures requires specialized plumbing knowledge. In many residential complexes in the city center, there is a growing demand for plumbers who can design and install water-efficient systems. This shift represents a proactive approach to sustainability within</w:t>
      </w:r>
      <w:r>
        <w:t xml:space="preserve"> </w:t>
      </w:r>
      <w:r>
        <w:rPr>
          <w:bCs/>
          <w:b/>
        </w:rPr>
        <w:t xml:space="preserve">Bangladesh Dhaka</w:t>
      </w:r>
      <w:r>
        <w:t xml:space="preserve">, where every drop of treated water is precious. Training programs must emphasize leak detection and repair as critical components of water conservation efforts.</w:t>
      </w:r>
    </w:p>
    <w:bookmarkEnd w:id="25"/>
    <w:bookmarkStart w:id="26" w:name="X85774b2ee4bdc063ae76f04985653ee65a2dbf0"/>
    <w:p>
      <w:pPr>
        <w:pStyle w:val="Heading2"/>
      </w:pPr>
      <w:r>
        <w:t xml:space="preserve">Slide 7: Regulatory Framework and Professionalization</w:t>
      </w:r>
    </w:p>
    <w:p>
      <w:pPr>
        <w:pStyle w:val="FirstParagraph"/>
      </w:pPr>
      <w:r>
        <w:t xml:space="preserve">A major hurdle in the sector is the absence of a stringent regulatory framework governing who can legally work as a</w:t>
      </w:r>
      <w:r>
        <w:t xml:space="preserve"> </w:t>
      </w:r>
      <w:r>
        <w:rPr>
          <w:bCs/>
          <w:b/>
        </w:rPr>
        <w:t xml:space="preserve">Plumber</w:t>
      </w:r>
      <w:r>
        <w:t xml:space="preserve">. Currently, anyone with basic tools can claim this title in</w:t>
      </w:r>
      <w:r>
        <w:t xml:space="preserve"> </w:t>
      </w:r>
      <w:r>
        <w:rPr>
          <w:bCs/>
          <w:b/>
        </w:rPr>
        <w:t xml:space="preserve">Bangladesh Dhaka</w:t>
      </w:r>
      <w:r>
        <w:t xml:space="preserve">, leading to substandard workmanship and potential safety hazards. There is an urgent need for the establishment of a licensing body or certification program under the guidance of the Bangladesh Water Development Board (BWDB) and local city corporations. By formalizing the profession, we can ensure accountability, improve service quality, and protect consumers from fraud. Professionalization will also lead to better working conditions and insurance coverage for plumbers in</w:t>
      </w:r>
      <w:r>
        <w:t xml:space="preserve"> </w:t>
      </w:r>
      <w:r>
        <w:rPr>
          <w:bCs/>
          <w:b/>
        </w:rPr>
        <w:t xml:space="preserve">Bangladesh Dhaka</w:t>
      </w:r>
      <w:r>
        <w:t xml:space="preserve">.</w:t>
      </w:r>
    </w:p>
    <w:bookmarkEnd w:id="26"/>
    <w:bookmarkStart w:id="27" w:name="Xed139e097de3184fef0442fd9b267040a9d69aa"/>
    <w:p>
      <w:pPr>
        <w:pStyle w:val="Heading2"/>
      </w:pPr>
      <w:r>
        <w:t xml:space="preserve">Slide 8: Future Outlook and Recommendations</w:t>
      </w:r>
    </w:p>
    <w:p>
      <w:pPr>
        <w:pStyle w:val="FirstParagraph"/>
      </w:pPr>
      <w:r>
        <w:t xml:space="preserve">In conclusion, the future of urban living in</w:t>
      </w:r>
      <w:r>
        <w:t xml:space="preserve"> </w:t>
      </w:r>
      <w:r>
        <w:rPr>
          <w:bCs/>
          <w:b/>
        </w:rPr>
        <w:t xml:space="preserve">Bangladesh Dhaka</w:t>
      </w:r>
      <w:r>
        <w:t xml:space="preserve"> </w:t>
      </w:r>
      <w:r>
        <w:t xml:space="preserve">depends heavily on the reliability of its water and sanitation infrastructure. The professionalization of the trade is paramount. We recommend that construction firms partner with technical institutes to provide certified training for aspiring plumbers. Furthermore, public awareness campaigns should educate citizens on the importance of hiring qualified professionals rather than informal laborers. By elevating the status and skills of the</w:t>
      </w:r>
      <w:r>
        <w:t xml:space="preserve"> </w:t>
      </w:r>
      <w:r>
        <w:rPr>
          <w:bCs/>
          <w:b/>
        </w:rPr>
        <w:t xml:space="preserve">Plumber</w:t>
      </w:r>
      <w:r>
        <w:t xml:space="preserve">,</w:t>
      </w:r>
      <w:r>
        <w:t xml:space="preserve"> </w:t>
      </w:r>
      <w:r>
        <w:rPr>
          <w:bCs/>
          <w:b/>
        </w:rPr>
        <w:t xml:space="preserve">Bangladesh Dhaka</w:t>
      </w:r>
      <w:r>
        <w:t xml:space="preserve"> </w:t>
      </w:r>
      <w:r>
        <w:t xml:space="preserve">can overcome its infrastructure deficits and build a resilient, healthy urban environment for its millions of residents.</w:t>
      </w:r>
    </w:p>
    <w:bookmarkEnd w:id="27"/>
    <w:bookmarkStart w:id="28" w:name="slide-9-conclusion"/>
    <w:p>
      <w:pPr>
        <w:pStyle w:val="Heading2"/>
      </w:pPr>
      <w:r>
        <w:t xml:space="preserve">Slide 9: Conclusion</w:t>
      </w:r>
    </w:p>
    <w:p>
      <w:pPr>
        <w:pStyle w:val="FirstParagraph"/>
      </w:pPr>
      <w:r>
        <w:t xml:space="preserve">This seminar has highlighted the multifaceted role of the plumbing trade in the context of</w:t>
      </w:r>
      <w:r>
        <w:t xml:space="preserve"> </w:t>
      </w:r>
      <w:r>
        <w:rPr>
          <w:bCs/>
          <w:b/>
        </w:rPr>
        <w:t xml:space="preserve">Bangladesh Dhaka</w:t>
      </w:r>
      <w:r>
        <w:t xml:space="preserve">. From historical evolution to technological adaptation, the journey is complex. The city stands at a crossroads where infrastructure investment must match population growth. Empowering the workforce with skills and regulations will ensure that every home and business in</w:t>
      </w:r>
      <w:r>
        <w:t xml:space="preserve"> </w:t>
      </w:r>
      <w:r>
        <w:rPr>
          <w:bCs/>
          <w:b/>
        </w:rPr>
        <w:t xml:space="preserve">Bangladesh Dhaka</w:t>
      </w:r>
      <w:r>
        <w:t xml:space="preserve"> </w:t>
      </w:r>
      <w:r>
        <w:t xml:space="preserve">has access to safe, reliable water services. Let us commit to supporting the development of this vital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Plumbing Infrastructure in Bangladesh Dhaka</dc:title>
  <dc:creator/>
  <dc:language>en</dc:language>
  <cp:keywords/>
  <dcterms:created xsi:type="dcterms:W3CDTF">2026-07-29T21:30:04Z</dcterms:created>
  <dcterms:modified xsi:type="dcterms:W3CDTF">2026-07-29T21:30:04Z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