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Brussels,</w:t>
      </w:r>
      <w:r>
        <w:t xml:space="preserve"> </w:t>
      </w:r>
      <w:r>
        <w:t xml:space="preserve">Belgium</w:t>
      </w:r>
    </w:p>
    <w:p>
      <w:pPr>
        <w:pStyle w:val="FirstParagraph"/>
      </w:pPr>
      <w:r>
        <w:t xml:space="preserve">```html</w:t>
      </w:r>
    </w:p>
    <w:bookmarkStart w:id="29" w:name="X9a2d0ec0004e36d51fe599647406f1ddb8a5781"/>
    <w:p>
      <w:pPr>
        <w:pStyle w:val="Heading1"/>
      </w:pPr>
      <w:r>
        <w:t xml:space="preserve">Seminar Presentation Slides: The Modern Police Officer in Belgium Brussels</w:t>
      </w:r>
    </w:p>
    <w:bookmarkStart w:id="20" w:name="the-context-of-policing-in-brussels"/>
    <w:p>
      <w:pPr>
        <w:pStyle w:val="Heading2"/>
      </w:pPr>
      <w:r>
        <w:t xml:space="preserve">The Context of Policing in Brussels</w:t>
      </w:r>
    </w:p>
    <w:p>
      <w:pPr>
        <w:pStyle w:val="FirstParagraph"/>
      </w:pPr>
      <w:r>
        <w:t xml:space="preserve">In the heart of Europe, Belgium Brussels serves as a unique and complex environment for law enforcement. As the de facto capital of the European Union, this city hosts a myriad international organizations, making it a hub for diplomacy but also for targeted crime and security challenges. The police officer in this setting operates under heightened scrutiny and responsibility.</w:t>
      </w:r>
      <w:r>
        <w:t xml:space="preserve"> </w:t>
      </w:r>
      <w:r>
        <w:t xml:space="preserve">Understanding the specific dynamics of Brussels is crucial. The urban landscape is dense, multicultural, and politically significant. For any seminar discussing law enforcement here, we must acknowledge that the police officer is not just a local peacekeeper but a guardian of international stability.</w:t>
      </w:r>
      <w:r>
        <w:t xml:space="preserve"> </w:t>
      </w:r>
      <w:r>
        <w:t xml:space="preserve">The integration of various municipal zones into larger federal structures has streamlined some operations but created new bureaucratic layers. This presentation will explore how these structural changes impact the daily duties, psychological well-being, and public perception of the Police Officer working within this vibrant yet demanding metropolis.</w:t>
      </w:r>
    </w:p>
    <w:bookmarkEnd w:id="20"/>
    <w:bookmarkStart w:id="21" w:name="the-multicultural-mandate"/>
    <w:p>
      <w:pPr>
        <w:pStyle w:val="Heading2"/>
      </w:pPr>
      <w:r>
        <w:t xml:space="preserve">The Multicultural Mandate</w:t>
      </w:r>
    </w:p>
    <w:p>
      <w:pPr>
        <w:pStyle w:val="FirstParagraph"/>
      </w:pPr>
      <w:r>
        <w:t xml:space="preserve">One of the defining characteristics of policing in Brussels is its multicultural nature. The population is incredibly diverse, speaking dozens of languages and representing countless cultural backgrounds. Consequently, the modern police officer must possess high levels of cultural intelligence and linguistic adaptability.</w:t>
      </w:r>
      <w:r>
        <w:t xml:space="preserve"> </w:t>
      </w:r>
      <w:r>
        <w:t xml:space="preserve">Effective communication is not merely a skill but a necessity for community trust. Misunderstandings can escalate quickly in such a sensitive environment. Therefore, training programs for the Police Officer in Brussels emphasize de-escalation techniques tailored to cross-cultural interactions.</w:t>
      </w:r>
    </w:p>
    <w:bookmarkEnd w:id="21"/>
    <w:bookmarkStart w:id="22" w:name="diversity-and-inclusion-within-the-force"/>
    <w:p>
      <w:pPr>
        <w:pStyle w:val="Heading2"/>
      </w:pPr>
      <w:r>
        <w:t xml:space="preserve">Diversity and Inclusion within the Force</w:t>
      </w:r>
    </w:p>
    <w:p>
      <w:pPr>
        <w:pStyle w:val="FirstParagraph"/>
      </w:pPr>
      <w:r>
        <w:t xml:space="preserve">To effectively serve a diverse population, the police force itself must reflect that diversity. Efforts are ongoing to recruit officers who mirror the demographic reality of Belgium Brussels. This representation is vital for legitimacy and trust.</w:t>
      </w:r>
      <w:r>
        <w:t xml:space="preserve"> </w:t>
      </w:r>
      <w:r>
        <w:t xml:space="preserve">When citizens see themselves represented in law enforcement, barriers to cooperation lower significantly. The seminar highlights how inclusive hiring practices directly correlate with improved crime reporting rates and community satisfaction scores in various districts of the city.</w:t>
      </w:r>
    </w:p>
    <w:bookmarkEnd w:id="22"/>
    <w:bookmarkStart w:id="23" w:name="Xdcc714906367a73964abfd54365e6b086eadb20"/>
    <w:p>
      <w:pPr>
        <w:pStyle w:val="Heading2"/>
      </w:pPr>
      <w:r>
        <w:t xml:space="preserve">Terrorism Prevention and Security Protocols</w:t>
      </w:r>
    </w:p>
    <w:p>
      <w:pPr>
        <w:pStyle w:val="FirstParagraph"/>
      </w:pPr>
      <w:r>
        <w:t xml:space="preserve">Given its status as a major political center, Brussels faces unique threats related to terrorism. The role of the police officer has evolved to include robust preventative measures against extremist activities.</w:t>
      </w:r>
      <w:r>
        <w:t xml:space="preserve"> </w:t>
      </w:r>
      <w:r>
        <w:t xml:space="preserve">This involves close coordination with international intelligence agencies and specialized tactical units. For the everyday patrol officer, this means heightened awareness and rapid response capabilities. Training modules now include scenarios involving high-threat environments, ensuring that every Police Officer is prepared to contribute to the collective security of Belgium Brussels.</w:t>
      </w:r>
    </w:p>
    <w:bookmarkEnd w:id="23"/>
    <w:bookmarkStart w:id="24" w:name="Xbaf566560769ad9b417939c129491a2fc9b818e"/>
    <w:p>
      <w:pPr>
        <w:pStyle w:val="Heading2"/>
      </w:pPr>
      <w:r>
        <w:t xml:space="preserve">Traffic Management in a Congested Urban Center</w:t>
      </w:r>
    </w:p>
    <w:p>
      <w:pPr>
        <w:pStyle w:val="FirstParagraph"/>
      </w:pPr>
      <w:r>
        <w:t xml:space="preserve">Traffic congestion and pedestrian safety are perennial challenges in Brussels. The police officer plays a critical role in managing the flow of vehicles and protecting cyclists and pedestrians alike.</w:t>
      </w:r>
      <w:r>
        <w:t xml:space="preserve"> </w:t>
      </w:r>
      <w:r>
        <w:t xml:space="preserve">Beyond traditional traffic enforcement, officers utilize data analytics to predict congestion hotspots. This proactive approach helps reduce accidents and improves air quality by optimizing traffic patterns. The integration of smart city technologies further aids the Police Officer in making real-time decisions that benefit urban mobility.</w:t>
      </w:r>
    </w:p>
    <w:bookmarkEnd w:id="24"/>
    <w:bookmarkStart w:id="25" w:name="community-policing-initiatives"/>
    <w:p>
      <w:pPr>
        <w:pStyle w:val="Heading2"/>
      </w:pPr>
      <w:r>
        <w:t xml:space="preserve">Community Policing Initiatives</w:t>
      </w:r>
    </w:p>
    <w:p>
      <w:pPr>
        <w:pStyle w:val="FirstParagraph"/>
      </w:pPr>
      <w:r>
        <w:t xml:space="preserve">Building trust requires more than just enforcement; it demands engagement. Community policing initiatives in Brussels focus on regular interaction between the Police Officer and residents.</w:t>
      </w:r>
      <w:r>
        <w:t xml:space="preserve"> </w:t>
      </w:r>
      <w:r>
        <w:t xml:space="preserve">Programs such as neighborhood watches, school visits, and community forums foster relationships that transcend crime prevention. These interactions are essential for gathering intelligence organically and ensuring that law enforcement is viewed as a partner rather than an occupying force. The success of these initiatives is a testament to the adaptability of the Police Officer in Brussels.</w:t>
      </w:r>
    </w:p>
    <w:bookmarkEnd w:id="25"/>
    <w:bookmarkStart w:id="26" w:name="challenges-faced-by-officers"/>
    <w:p>
      <w:pPr>
        <w:pStyle w:val="Heading2"/>
      </w:pPr>
      <w:r>
        <w:t xml:space="preserve">Challenges Faced by Officers</w:t>
      </w:r>
    </w:p>
    <w:p>
      <w:pPr>
        <w:pStyle w:val="FirstParagraph"/>
      </w:pPr>
      <w:r>
        <w:t xml:space="preserve">Despite advancements, challenges remain. High stress levels, exposure to traumatic events, and public scrutiny take a toll on mental health. The seminar addresses the need for robust support systems within the force.</w:t>
      </w:r>
      <w:r>
        <w:t xml:space="preserve"> </w:t>
      </w:r>
      <w:r>
        <w:t xml:space="preserve">Resources such as counseling services and peer support networks are vital for maintaining the resilience of the Police Officer. Acknowledging these challenges is a step toward creating a sustainable career path in law enforcement.</w:t>
      </w:r>
    </w:p>
    <w:bookmarkEnd w:id="26"/>
    <w:bookmarkStart w:id="27" w:name="the-future-of-policing-in-brussels"/>
    <w:p>
      <w:pPr>
        <w:pStyle w:val="Heading2"/>
      </w:pPr>
      <w:r>
        <w:t xml:space="preserve">The Future of Policing in Brussels</w:t>
      </w:r>
    </w:p>
    <w:p>
      <w:pPr>
        <w:pStyle w:val="FirstParagraph"/>
      </w:pPr>
      <w:r>
        <w:t xml:space="preserve">Looking ahead, technology will continue to reshape the landscape. Artificial intelligence and predictive policing tools offer promising solutions but also raise ethical questions regarding privacy and bias.</w:t>
      </w:r>
      <w:r>
        <w:t xml:space="preserve"> </w:t>
      </w:r>
      <w:r>
        <w:t xml:space="preserve">The Police Officer must be trained not only to use these tools effectively but also to understand their limitations. Balancing technological efficiency with human empathy remains the core challenge for future law enforcement strategies in Belgium Brussels.</w:t>
      </w:r>
    </w:p>
    <w:bookmarkEnd w:id="27"/>
    <w:bookmarkStart w:id="28" w:name="conclusion"/>
    <w:p>
      <w:pPr>
        <w:pStyle w:val="Heading2"/>
      </w:pPr>
      <w:r>
        <w:t xml:space="preserve">Conclusion</w:t>
      </w:r>
    </w:p>
    <w:p>
      <w:pPr>
        <w:pStyle w:val="FirstParagraph"/>
      </w:pPr>
      <w:r>
        <w:t xml:space="preserve">In conclusion, the role of the Police Officer in Brussels is multifaceted and evolving. From managing complex urban dynamics to preventing international threats, their contributions are indispensable.</w:t>
      </w:r>
      <w:r>
        <w:t xml:space="preserve"> </w:t>
      </w:r>
      <w:r>
        <w:t xml:space="preserve">By focusing on diversity, community engagement, and technological adaptation, we can support these officers in fulfilling their vital mandate. The future of safety in Belgium Brussels depends on our collective commitment to empowering the men and women who serve as its Police Officers.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Police Officer in Brussels, Belgium</dc:title>
  <dc:creator/>
  <dc:language>en</dc:language>
  <cp:keywords/>
  <dcterms:created xsi:type="dcterms:W3CDTF">2026-07-30T03:59:56Z</dcterms:created>
  <dcterms:modified xsi:type="dcterms:W3CDTF">2026-07-30T03:59:56Z</dcterms:modified>
</cp:coreProperties>
</file>

<file path=docProps/custom.xml><?xml version="1.0" encoding="utf-8"?>
<Properties xmlns="http://schemas.openxmlformats.org/officeDocument/2006/custom-properties" xmlns:vt="http://schemas.openxmlformats.org/officeDocument/2006/docPropsVTypes"/>
</file>