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Modern</w:t>
      </w:r>
      <w:r>
        <w:t xml:space="preserve"> </w:t>
      </w:r>
      <w:r>
        <w:t xml:space="preserve">Policing</w:t>
      </w:r>
      <w:r>
        <w:t xml:space="preserve"> </w:t>
      </w:r>
      <w:r>
        <w:t xml:space="preserve">in</w:t>
      </w:r>
      <w:r>
        <w:t xml:space="preserve"> </w:t>
      </w:r>
      <w:r>
        <w:t xml:space="preserve">Iran,</w:t>
      </w:r>
      <w:r>
        <w:t xml:space="preserve"> </w:t>
      </w:r>
      <w:r>
        <w:t xml:space="preserve">Tehran</w:t>
      </w:r>
    </w:p>
    <w:bookmarkStart w:id="29" w:name="seminar-presentation-slides"/>
    <w:p>
      <w:pPr>
        <w:pStyle w:val="Heading1"/>
      </w:pPr>
      <w:r>
        <w:t xml:space="preserve">Seminar Presentation Slides</w:t>
      </w:r>
    </w:p>
    <w:bookmarkStart w:id="20" w:name="Xed39977ebb958065e2b3b578241a81eb49190bc"/>
    <w:p>
      <w:pPr>
        <w:pStyle w:val="Heading2"/>
      </w:pPr>
      <w:r>
        <w:t xml:space="preserve">Title Slide: The Evolving Role of the Police Officer in Iran, Tehran</w:t>
      </w:r>
    </w:p>
    <w:p>
      <w:pPr>
        <w:pStyle w:val="FirstParagraph"/>
      </w:pPr>
      <w:r>
        <w:rPr>
          <w:bCs/>
          <w:b/>
        </w:rPr>
        <w:t xml:space="preserve">Presentation Overview:</w:t>
      </w:r>
    </w:p>
    <w:p>
      <w:pPr>
        <w:pStyle w:val="BodyText"/>
      </w:pPr>
      <w:r>
        <w:t xml:space="preserve">This seminar aims to provide a comprehensive analysis of the contemporary functions, challenges, and strategic developments regarding the Police Officer within the specific socio-political and geographic context of Iran, Tehran. As a metropolitan hub with significant historical weight and modern complexities, Tehran requires a policing model that balances traditional law enforcement duties with modern community engagement strategies.</w:t>
      </w:r>
    </w:p>
    <w:p>
      <w:pPr>
        <w:pStyle w:val="BodyText"/>
      </w:pPr>
      <w:r>
        <w:rPr>
          <w:bCs/>
          <w:b/>
        </w:rPr>
        <w:t xml:space="preserve">Objective:</w:t>
      </w:r>
    </w:p>
    <w:p>
      <w:pPr>
        <w:numPr>
          <w:ilvl w:val="0"/>
          <w:numId w:val="1001"/>
        </w:numPr>
        <w:pStyle w:val="Compact"/>
      </w:pPr>
      <w:r>
        <w:t xml:space="preserve">To understand the structural hierarchy of police forces in Iran.</w:t>
      </w:r>
    </w:p>
    <w:p>
      <w:pPr>
        <w:numPr>
          <w:ilvl w:val="0"/>
          <w:numId w:val="1001"/>
        </w:numPr>
        <w:pStyle w:val="Compact"/>
      </w:pPr>
      <w:r>
        <w:t xml:space="preserve">To analyze the specific operational challenges faced by a Police Officer in Tehran’s dense urban landscape.</w:t>
      </w:r>
    </w:p>
    <w:p>
      <w:pPr>
        <w:numPr>
          <w:ilvl w:val="0"/>
          <w:numId w:val="1001"/>
        </w:numPr>
        <w:pStyle w:val="Compact"/>
      </w:pPr>
      <w:r>
        <w:t xml:space="preserve">To discuss future trends in technology and public relations for law enforcement.</w:t>
      </w:r>
    </w:p>
    <w:bookmarkEnd w:id="20"/>
    <w:bookmarkStart w:id="21" w:name="X919a99474e8e9c0acac5c79bcd28c62f0f08c3d"/>
    <w:p>
      <w:pPr>
        <w:pStyle w:val="Heading2"/>
      </w:pPr>
      <w:r>
        <w:t xml:space="preserve">Slide 1: Introduction to Law Enforcement Context in Iran</w:t>
      </w:r>
    </w:p>
    <w:p>
      <w:pPr>
        <w:pStyle w:val="FirstParagraph"/>
      </w:pPr>
      <w:r>
        <w:t xml:space="preserve">The landscape of policing in Iran is unique, characterized by a multi-agency system. The primary agency responsible for general law enforcement is the Police Force (Faraja), which operates under the Ministry of Interior. However, it is crucial for any seminar on this topic to acknowledge the distinct roles of other bodies.</w:t>
      </w:r>
    </w:p>
    <w:p>
      <w:pPr>
        <w:pStyle w:val="BodyText"/>
      </w:pPr>
      <w:r>
        <w:t xml:space="preserve">In Tehran, as in other major cities, a Police Officer does not operate in a vacuum. The interaction between general police forces and specialized units creates a complex web of jurisdiction and responsibility. This slide sets the stage by defining the legal framework within which every Police Officer operates. The authority is derived from national laws that prioritize public order, security, and adherence to Islamic Republic regulations.</w:t>
      </w:r>
    </w:p>
    <w:p>
      <w:pPr>
        <w:pStyle w:val="BodyText"/>
      </w:pPr>
      <w:r>
        <w:rPr>
          <w:bCs/>
          <w:b/>
        </w:rPr>
        <w:t xml:space="preserve">Key Takeaway:</w:t>
      </w:r>
    </w:p>
    <w:p>
      <w:pPr>
        <w:numPr>
          <w:ilvl w:val="0"/>
          <w:numId w:val="1002"/>
        </w:numPr>
        <w:pStyle w:val="Compact"/>
      </w:pPr>
      <w:r>
        <w:t xml:space="preserve">The Police Officer serves as a guardian of both legal statutes and social moral codes.</w:t>
      </w:r>
    </w:p>
    <w:p>
      <w:pPr>
        <w:numPr>
          <w:ilvl w:val="0"/>
          <w:numId w:val="1002"/>
        </w:numPr>
        <w:pStyle w:val="Compact"/>
      </w:pPr>
      <w:r>
        <w:t xml:space="preserve">Tehran’s size necessitates a highly organized command structure.</w:t>
      </w:r>
    </w:p>
    <w:bookmarkEnd w:id="21"/>
    <w:bookmarkStart w:id="22" w:name="Xec0301f956deedc8fa95cba4164b1182cf677f5"/>
    <w:p>
      <w:pPr>
        <w:pStyle w:val="Heading2"/>
      </w:pPr>
      <w:r>
        <w:t xml:space="preserve">Slide 2: The Role and Responsibilities of the Police Officer</w:t>
      </w:r>
    </w:p>
    <w:p>
      <w:pPr>
        <w:pStyle w:val="FirstParagraph"/>
      </w:pPr>
      <w:r>
        <w:t xml:space="preserve">The core duties of a Police Officer in Tehran are multifaceted. Unlike rural policing, which may focus heavily on agricultural disputes or minor thefts, the Tehran-based officer deals with high-volume urban crimes.</w:t>
      </w:r>
    </w:p>
    <w:p>
      <w:pPr>
        <w:numPr>
          <w:ilvl w:val="0"/>
          <w:numId w:val="1003"/>
        </w:numPr>
        <w:pStyle w:val="Compact"/>
      </w:pPr>
      <w:r>
        <w:rPr>
          <w:bCs/>
          <w:b/>
        </w:rPr>
        <w:t xml:space="preserve">Criminal Investigation:</w:t>
      </w:r>
      <w:r>
        <w:t xml:space="preserve"> </w:t>
      </w:r>
      <w:r>
        <w:t xml:space="preserve">Investigating thefts, frauds, and violent crimes is a primary duty. The density of population in Tehran allows for rapid mobility but also provides cover for criminal elements.</w:t>
      </w:r>
    </w:p>
    <w:p>
      <w:pPr>
        <w:numPr>
          <w:ilvl w:val="0"/>
          <w:numId w:val="1003"/>
        </w:numPr>
        <w:pStyle w:val="Compact"/>
      </w:pPr>
      <w:r>
        <w:rPr>
          <w:bCs/>
          <w:b/>
        </w:rPr>
        <w:t xml:space="preserve">Traffic Management:</w:t>
      </w:r>
      <w:r>
        <w:t xml:space="preserve"> </w:t>
      </w:r>
      <w:r>
        <w:t xml:space="preserve">One of the most visible aspects of the Police Officer’s role in Tehran is traffic control. With millions of vehicles on the roads, congestion management is a critical public service.</w:t>
      </w:r>
    </w:p>
    <w:p>
      <w:pPr>
        <w:numPr>
          <w:ilvl w:val="0"/>
          <w:numId w:val="1003"/>
        </w:numPr>
        <w:pStyle w:val="Compact"/>
      </w:pPr>
      <w:r>
        <w:rPr>
          <w:bCs/>
          <w:b/>
        </w:rPr>
        <w:t xml:space="preserve">Moral Policing (Amr bil Ma'ruf):</w:t>
      </w:r>
      <w:r>
        <w:t xml:space="preserve"> </w:t>
      </w:r>
      <w:r>
        <w:t xml:space="preserve">A distinct feature in Iran is the responsibility to ensure public behavior aligns with state regulations regarding dress codes and social interactions. This creates unique interpersonal dynamics for the Police Officer on the streets.</w:t>
      </w:r>
    </w:p>
    <w:bookmarkEnd w:id="22"/>
    <w:bookmarkStart w:id="23" w:name="slide-3-challenges-specific-to-tehran"/>
    <w:p>
      <w:pPr>
        <w:pStyle w:val="Heading2"/>
      </w:pPr>
      <w:r>
        <w:t xml:space="preserve">Slide 3: Challenges Specific to Tehran</w:t>
      </w:r>
    </w:p>
    <w:p>
      <w:pPr>
        <w:pStyle w:val="FirstParagraph"/>
      </w:pPr>
      <w:r>
        <w:t xml:space="preserve">Tehran presents a set of challenges that are distinct from other Iranian cities and global metropolises. The seminar highlights three primary stressors for the Police Officer:</w:t>
      </w:r>
    </w:p>
    <w:p>
      <w:pPr>
        <w:pStyle w:val="BodyText"/>
      </w:pPr>
      <w:r>
        <w:rPr>
          <w:bCs/>
          <w:b/>
        </w:rPr>
        <w:t xml:space="preserve">Population Density:</w:t>
      </w:r>
    </w:p>
    <w:p>
      <w:pPr>
        <w:numPr>
          <w:ilvl w:val="0"/>
          <w:numId w:val="1004"/>
        </w:numPr>
        <w:pStyle w:val="Compact"/>
      </w:pPr>
      <w:r>
        <w:t xml:space="preserve">Tehran is one of the most densely populated capitals in the world. This density strains resources, making response times to emergencies a critical metric for success.</w:t>
      </w:r>
    </w:p>
    <w:p>
      <w:pPr>
        <w:pStyle w:val="FirstParagraph"/>
      </w:pPr>
      <w:r>
        <w:rPr>
          <w:bCs/>
          <w:b/>
        </w:rPr>
        <w:t xml:space="preserve">Socio-Economic Disparities:</w:t>
      </w:r>
    </w:p>
    <w:p>
      <w:pPr>
        <w:numPr>
          <w:ilvl w:val="0"/>
          <w:numId w:val="1005"/>
        </w:numPr>
        <w:pStyle w:val="Compact"/>
      </w:pPr>
      <w:r>
        <w:t xml:space="preserve">The stark contrast between wealthy northern districts and less affluent southern areas creates varying crime patterns. A Police Officer must adapt their tactics depending on the district they are patrolling.</w:t>
      </w:r>
    </w:p>
    <w:p>
      <w:pPr>
        <w:pStyle w:val="FirstParagraph"/>
      </w:pPr>
      <w:r>
        <w:rPr>
          <w:bCs/>
          <w:b/>
        </w:rPr>
        <w:t xml:space="preserve">Geographic and Environmental Factors:</w:t>
      </w:r>
    </w:p>
    <w:p>
      <w:pPr>
        <w:numPr>
          <w:ilvl w:val="0"/>
          <w:numId w:val="1006"/>
        </w:numPr>
        <w:pStyle w:val="Compact"/>
      </w:pPr>
      <w:r>
        <w:t xml:space="preserve">Tehran’s location near mountains affects air quality and visibility, which can complicate large-scale operations or surveillance efforts. Additionally, seismic risks require police to be trained in emergency disaster response.</w:t>
      </w:r>
    </w:p>
    <w:bookmarkEnd w:id="23"/>
    <w:bookmarkStart w:id="24" w:name="X6a997095b0bde0028df9c2fe8e8db8b28e3b72e"/>
    <w:p>
      <w:pPr>
        <w:pStyle w:val="Heading2"/>
      </w:pPr>
      <w:r>
        <w:t xml:space="preserve">Slide 4: Technological Integration and Smart Policing</w:t>
      </w:r>
    </w:p>
    <w:p>
      <w:pPr>
        <w:pStyle w:val="FirstParagraph"/>
      </w:pPr>
      <w:r>
        <w:t xml:space="preserve">The modernization of the Police Officer’s toolkit is a central theme in contemporary discussions about Tehran. The integration of technology is not just about efficiency but also about surveillance and data-driven policing.</w:t>
      </w:r>
    </w:p>
    <w:p>
      <w:pPr>
        <w:pStyle w:val="BodyText"/>
      </w:pPr>
      <w:r>
        <w:rPr>
          <w:bCs/>
          <w:b/>
        </w:rPr>
        <w:t xml:space="preserve">CCTV Networks:</w:t>
      </w:r>
    </w:p>
    <w:p>
      <w:pPr>
        <w:numPr>
          <w:ilvl w:val="0"/>
          <w:numId w:val="1007"/>
        </w:numPr>
        <w:pStyle w:val="Compact"/>
      </w:pPr>
      <w:r>
        <w:t xml:space="preserve">Tehran has expanded its network of closed-circuit television cameras significantly. For a Police Officer, this means that evidence collection is increasingly digital rather than purely testimonial.</w:t>
      </w:r>
    </w:p>
    <w:p>
      <w:pPr>
        <w:pStyle w:val="FirstParagraph"/>
      </w:pPr>
      <w:r>
        <w:rPr>
          <w:bCs/>
          <w:b/>
        </w:rPr>
        <w:t xml:space="preserve">Digital Forensics:</w:t>
      </w:r>
    </w:p>
    <w:p>
      <w:pPr>
        <w:numPr>
          <w:ilvl w:val="0"/>
          <w:numId w:val="1008"/>
        </w:numPr>
        <w:pStyle w:val="Compact"/>
      </w:pPr>
      <w:r>
        <w:t xml:space="preserve">Cybercrime is on the rise. Police Officers are required to have basic competencies in digital literacy to track online fraud, cyberbullying, and unauthorized information dissemination.</w:t>
      </w:r>
    </w:p>
    <w:p>
      <w:pPr>
        <w:pStyle w:val="FirstParagraph"/>
      </w:pPr>
      <w:r>
        <w:rPr>
          <w:bCs/>
          <w:b/>
        </w:rPr>
        <w:t xml:space="preserve">Data Analytics:</w:t>
      </w:r>
    </w:p>
    <w:p>
      <w:pPr>
        <w:numPr>
          <w:ilvl w:val="0"/>
          <w:numId w:val="1009"/>
        </w:numPr>
        <w:pStyle w:val="Compact"/>
      </w:pPr>
      <w:r>
        <w:t xml:space="preserve">Predictive policing models are being explored in Tehran. By analyzing historical crime data, officers can be deployed more effectively to hotspots before crimes occur.</w:t>
      </w:r>
    </w:p>
    <w:bookmarkEnd w:id="24"/>
    <w:bookmarkStart w:id="25" w:name="Xe4ba55ef4f0aec82c7dfdfcc4e144e08b238e92"/>
    <w:p>
      <w:pPr>
        <w:pStyle w:val="Heading2"/>
      </w:pPr>
      <w:r>
        <w:t xml:space="preserve">Slide 5: Community Relations and Public Perception</w:t>
      </w:r>
    </w:p>
    <w:p>
      <w:pPr>
        <w:pStyle w:val="FirstParagraph"/>
      </w:pPr>
      <w:r>
        <w:t xml:space="preserve">The relationship between the Police Officer and the citizenry is perhaps the most sensitive aspect of this seminar. In any large city, public trust is essential for effective policing. However, in Tehran, this trust is often tested.</w:t>
      </w:r>
    </w:p>
    <w:p>
      <w:pPr>
        <w:pStyle w:val="BodyText"/>
      </w:pPr>
      <w:r>
        <w:rPr>
          <w:bCs/>
          <w:b/>
        </w:rPr>
        <w:t xml:space="preserve">Bridging the Gap:</w:t>
      </w:r>
    </w:p>
    <w:p>
      <w:pPr>
        <w:numPr>
          <w:ilvl w:val="0"/>
          <w:numId w:val="1010"/>
        </w:numPr>
        <w:pStyle w:val="Compact"/>
      </w:pPr>
      <w:r>
        <w:t xml:space="preserve">Policing strategies are shifting slightly toward community-oriented models. This involves police officers engaging with neighborhood committees and local leaders to resolve disputes before they escalate to criminal matters.</w:t>
      </w:r>
    </w:p>
    <w:p>
      <w:pPr>
        <w:pStyle w:val="FirstParagraph"/>
      </w:pPr>
      <w:r>
        <w:rPr>
          <w:bCs/>
          <w:b/>
        </w:rPr>
        <w:t xml:space="preserve">Communication Strategy:</w:t>
      </w:r>
    </w:p>
    <w:p>
      <w:pPr>
        <w:numPr>
          <w:ilvl w:val="0"/>
          <w:numId w:val="1011"/>
        </w:numPr>
        <w:pStyle w:val="Compact"/>
      </w:pPr>
      <w:r>
        <w:t xml:space="preserve">The way a Police Officer communicates during interactions is critical. Training now emphasizes de-escalation techniques and respectful engagement, acknowledging the diverse cultural fabric of Tehran’s residents.</w:t>
      </w:r>
    </w:p>
    <w:p>
      <w:pPr>
        <w:pStyle w:val="FirstParagraph"/>
      </w:pPr>
      <w:r>
        <w:rPr>
          <w:bCs/>
          <w:b/>
        </w:rPr>
        <w:t xml:space="preserve">Youth Engagement:</w:t>
      </w:r>
    </w:p>
    <w:p>
      <w:pPr>
        <w:numPr>
          <w:ilvl w:val="0"/>
          <w:numId w:val="1012"/>
        </w:numPr>
        <w:pStyle w:val="Compact"/>
      </w:pPr>
      <w:r>
        <w:t xml:space="preserve">Tehran has a very young demographic. Programs aimed at educating youth about legal boundaries and civic responsibilities are essential long-term strategies for reducing juvenile delinquency.</w:t>
      </w:r>
    </w:p>
    <w:bookmarkEnd w:id="25"/>
    <w:bookmarkStart w:id="26" w:name="X0c9c5146081aeae09c3b5eb5a805fff0550c428"/>
    <w:p>
      <w:pPr>
        <w:pStyle w:val="Heading2"/>
      </w:pPr>
      <w:r>
        <w:t xml:space="preserve">Slide 6: Training and Professional Development</w:t>
      </w:r>
    </w:p>
    <w:p>
      <w:pPr>
        <w:pStyle w:val="FirstParagraph"/>
      </w:pPr>
      <w:r>
        <w:t xml:space="preserve">To meet the demands of modern Tehran, the training of a Police Officer has evolved beyond physical fitness and firearm proficiency. The seminar outlines the current curriculum standards:</w:t>
      </w:r>
    </w:p>
    <w:p>
      <w:pPr>
        <w:pStyle w:val="BodyText"/>
      </w:pPr>
      <w:r>
        <w:rPr>
          <w:bCs/>
          <w:b/>
        </w:rPr>
        <w:t xml:space="preserve">Cybersecurity Modules:</w:t>
      </w:r>
    </w:p>
    <w:p>
      <w:pPr>
        <w:numPr>
          <w:ilvl w:val="0"/>
          <w:numId w:val="1013"/>
        </w:numPr>
        <w:pStyle w:val="Compact"/>
      </w:pPr>
      <w:r>
        <w:t xml:space="preserve">All officers receive baseline training in identifying digital threats.</w:t>
      </w:r>
    </w:p>
    <w:p>
      <w:pPr>
        <w:pStyle w:val="FirstParagraph"/>
      </w:pPr>
      <w:r>
        <w:rPr>
          <w:bCs/>
          <w:b/>
        </w:rPr>
        <w:t xml:space="preserve">Human Rights and Ethics:</w:t>
      </w:r>
    </w:p>
    <w:p>
      <w:pPr>
        <w:numPr>
          <w:ilvl w:val="0"/>
          <w:numId w:val="1014"/>
        </w:numPr>
        <w:pStyle w:val="Compact"/>
      </w:pPr>
      <w:r>
        <w:t xml:space="preserve">National standards are increasingly incorporating international best practices regarding human rights, aiming to improve the professional image of the force.</w:t>
      </w:r>
    </w:p>
    <w:p>
      <w:pPr>
        <w:pStyle w:val="FirstParagraph"/>
      </w:pPr>
      <w:r>
        <w:rPr>
          <w:bCs/>
          <w:b/>
        </w:rPr>
        <w:t xml:space="preserve">Mental Health Support:</w:t>
      </w:r>
    </w:p>
    <w:p>
      <w:pPr>
        <w:numPr>
          <w:ilvl w:val="0"/>
          <w:numId w:val="1015"/>
        </w:numPr>
        <w:pStyle w:val="Compact"/>
      </w:pPr>
      <w:r>
        <w:t xml:space="preserve">Recognizing the high-stress environment of Tehran traffic and crime scenes, psychological support systems for Police Officers are being strengthened to prevent burnout.</w:t>
      </w:r>
    </w:p>
    <w:bookmarkEnd w:id="26"/>
    <w:bookmarkStart w:id="27" w:name="X4f070c3ca767158b7ba01f8acd80ac1f329aa41"/>
    <w:p>
      <w:pPr>
        <w:pStyle w:val="Heading2"/>
      </w:pPr>
      <w:r>
        <w:t xml:space="preserve">Slide 7: Future Outlook and Strategic Goals</w:t>
      </w:r>
    </w:p>
    <w:p>
      <w:pPr>
        <w:pStyle w:val="FirstParagraph"/>
      </w:pPr>
      <w:r>
        <w:rPr>
          <w:bCs/>
          <w:b/>
        </w:rPr>
        <w:t xml:space="preserve">Sustainability in Policing:</w:t>
      </w:r>
    </w:p>
    <w:p>
      <w:pPr>
        <w:numPr>
          <w:ilvl w:val="0"/>
          <w:numId w:val="1016"/>
        </w:numPr>
        <w:pStyle w:val="Compact"/>
      </w:pPr>
      <w:r>
        <w:t xml:space="preserve">Policing strategies will increasingly consider environmental sustainability, such as the use of electric vehicles for patrols in sensitive areas.</w:t>
      </w:r>
    </w:p>
    <w:p>
      <w:pPr>
        <w:pStyle w:val="FirstParagraph"/>
      </w:pPr>
      <w:r>
        <w:rPr>
          <w:bCs/>
          <w:b/>
        </w:rPr>
        <w:t xml:space="preserve">Cyber-Physical Security:</w:t>
      </w:r>
    </w:p>
    <w:p>
      <w:pPr>
        <w:numPr>
          <w:ilvl w:val="0"/>
          <w:numId w:val="1017"/>
        </w:numPr>
        <w:pStyle w:val="Compact"/>
      </w:pPr>
      <w:r>
        <w:t xml:space="preserve">The convergence of physical security and digital infrastructure means Police Officers will act as gatekeepers for critical information systems alongside traditional law enforcement duties.</w:t>
      </w:r>
    </w:p>
    <w:bookmarkEnd w:id="27"/>
    <w:bookmarkStart w:id="28" w:name="slide-8-conclusion-and-qa"/>
    <w:p>
      <w:pPr>
        <w:pStyle w:val="Heading2"/>
      </w:pPr>
      <w:r>
        <w:t xml:space="preserve">Slide 8: Conclusion and Q&amp;A</w:t>
      </w:r>
    </w:p>
    <w:p>
      <w:pPr>
        <w:pStyle w:val="FirstParagraph"/>
      </w:pPr>
      <w:r>
        <w:t xml:space="preserve">In conclusion, the Police Officer in Tehran represents a complex intersection of tradition and modernity. The challenges are significant due to the city's size, density, and socio-political dynamics. However, with ongoing investments in technology, training, and community relations reforms there is potential for a more efficient and respected law enforcement apparatus.</w:t>
      </w:r>
    </w:p>
    <w:p>
      <w:pPr>
        <w:pStyle w:val="BodyText"/>
      </w:pPr>
      <w:r>
        <w:rPr>
          <w:bCs/>
          <w:b/>
        </w:rPr>
        <w:t xml:space="preserve">Final Thoughts:</w:t>
      </w:r>
    </w:p>
    <w:p>
      <w:pPr>
        <w:numPr>
          <w:ilvl w:val="0"/>
          <w:numId w:val="1018"/>
        </w:numPr>
        <w:pStyle w:val="Compact"/>
      </w:pPr>
      <w:r>
        <w:t xml:space="preserve">The success of policing in Tehran depends on the adaptability of the Police Officer.</w:t>
      </w:r>
    </w:p>
    <w:p>
      <w:pPr>
        <w:numPr>
          <w:ilvl w:val="0"/>
          <w:numId w:val="1018"/>
        </w:numPr>
        <w:pStyle w:val="Compact"/>
      </w:pPr>
      <w:r>
        <w:t xml:space="preserve">Tech integration is inevitable and necessary for modern urban management.</w:t>
      </w:r>
    </w:p>
    <w:p>
      <w:pPr>
        <w:numPr>
          <w:ilvl w:val="0"/>
          <w:numId w:val="1018"/>
        </w:numPr>
        <w:pStyle w:val="Compact"/>
      </w:pPr>
      <w:r>
        <w:t xml:space="preserve">Social legitimacy remains the ultimate goal of any policing strategy in Iran.</w:t>
      </w:r>
    </w:p>
    <w:p>
      <w:pPr>
        <w:pStyle w:val="FirstParagraph"/>
      </w:pPr>
      <w:r>
        <w:t xml:space="preserve">Thank you for your attention. The floor is now open for questions regarding the specific operational details of policing in Tehran and Iran.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Modern Policing in Iran, Tehran</dc:title>
  <dc:creator/>
  <dc:language>en</dc:language>
  <cp:keywords/>
  <dcterms:created xsi:type="dcterms:W3CDTF">2026-07-29T13:25:01Z</dcterms:created>
  <dcterms:modified xsi:type="dcterms:W3CDTF">2026-07-29T13:25:01Z</dcterms:modified>
</cp:coreProperties>
</file>

<file path=docProps/custom.xml><?xml version="1.0" encoding="utf-8"?>
<Properties xmlns="http://schemas.openxmlformats.org/officeDocument/2006/custom-properties" xmlns:vt="http://schemas.openxmlformats.org/officeDocument/2006/docPropsVTypes"/>
</file>