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Role</w:t>
      </w:r>
      <w:r>
        <w:t xml:space="preserve"> </w:t>
      </w:r>
      <w:r>
        <w:t xml:space="preserve">in</w:t>
      </w:r>
      <w:r>
        <w:t xml:space="preserve"> </w:t>
      </w:r>
      <w:r>
        <w:t xml:space="preserve">Israel</w:t>
      </w:r>
      <w:r>
        <w:t xml:space="preserve"> </w:t>
      </w:r>
      <w:r>
        <w:t xml:space="preserve">Jerusalem</w:t>
      </w:r>
    </w:p>
    <w:bookmarkStart w:id="28" w:name="X26e98a25b5e8c3e6e97833afd3283d272b4a6a1"/>
    <w:p>
      <w:pPr>
        <w:pStyle w:val="Heading1"/>
      </w:pPr>
      <w:r>
        <w:t xml:space="preserve">Seminar Presentation Slides: The Role and Responsibilities of a Police Officer in Israel Jerusalem</w:t>
      </w:r>
    </w:p>
    <w:bookmarkStart w:id="20" w:name="title-page-and-introduction"/>
    <w:p>
      <w:pPr>
        <w:pStyle w:val="Heading2"/>
      </w:pPr>
      <w:r>
        <w:t xml:space="preserve">Title Page and Introduction</w:t>
      </w:r>
    </w:p>
    <w:p>
      <w:pPr>
        <w:pStyle w:val="FirstParagraph"/>
      </w:pPr>
      <w:r>
        <w:rPr>
          <w:bCs/>
          <w:b/>
        </w:rPr>
        <w:t xml:space="preserve">Presentation Title:</w:t>
      </w:r>
      <w:r>
        <w:t xml:space="preserve"> </w:t>
      </w:r>
      <w:r>
        <w:t xml:space="preserve">Upholding Peace in the Holy City: The Modern Police Officer in Israel Jerusalem.</w:t>
      </w:r>
    </w:p>
    <w:p>
      <w:pPr>
        <w:pStyle w:val="BodyText"/>
      </w:pPr>
      <w:r>
        <w:rPr>
          <w:bCs/>
          <w:b/>
        </w:rPr>
        <w:t xml:space="preserve">Audience:</w:t>
      </w:r>
      <w:r>
        <w:t xml:space="preserve"> </w:t>
      </w:r>
      <w:r>
        <w:t xml:space="preserve">Law Enforcement Academies, Community Leaders, International Observers.</w:t>
      </w:r>
    </w:p>
    <w:p>
      <w:pPr>
        <w:pStyle w:val="BodyText"/>
      </w:pPr>
      <w:r>
        <w:rPr>
          <w:iCs/>
          <w:i/>
        </w:rPr>
        <w:t xml:space="preserve">Welcome to this comprehensive seminar. Today we will explore the multifaceted role of a police officer operating specifically within the unique geographic, political, and cultural context of Israel Jerusalem. This presentation aims to provide a deep understanding of the challenges faced by law enforcement in one of the most complex urban environments in the world.</w:t>
      </w:r>
    </w:p>
    <w:p>
      <w:pPr>
        <w:pStyle w:val="BodyText"/>
      </w:pPr>
      <w:r>
        <w:t xml:space="preserve">Speaker Note: Begin by establishing the gravity of Jerusalem’s status as a holy site for three major religions and its political significance. Emphasize that understanding this context is prerequisite to understanding policing here.</w:t>
      </w:r>
    </w:p>
    <w:bookmarkEnd w:id="20"/>
    <w:bookmarkStart w:id="21" w:name="the-unique-context-of-israel-jerusalem"/>
    <w:p>
      <w:pPr>
        <w:pStyle w:val="Heading2"/>
      </w:pPr>
      <w:r>
        <w:t xml:space="preserve">The Unique Context of Israel Jerusalem</w:t>
      </w:r>
    </w:p>
    <w:p>
      <w:pPr>
        <w:pStyle w:val="FirstParagraph"/>
      </w:pPr>
      <w:r>
        <w:rPr>
          <w:bCs/>
          <w:b/>
        </w:rPr>
        <w:t xml:space="preserve">Geopolitical Significance:</w:t>
      </w:r>
    </w:p>
    <w:p>
      <w:pPr>
        <w:numPr>
          <w:ilvl w:val="0"/>
          <w:numId w:val="1001"/>
        </w:numPr>
        <w:pStyle w:val="Compact"/>
      </w:pPr>
      <w:r>
        <w:rPr>
          <w:iCs/>
          <w:i/>
        </w:rPr>
        <w:t xml:space="preserve">Spiritual Center:</w:t>
      </w:r>
      <w:r>
        <w:t xml:space="preserve"> </w:t>
      </w:r>
      <w:r>
        <w:t xml:space="preserve">Jerusalem is home to the Western Wall, the Church of the Holy Sepulchre, and the Al-Aqsa Mosque compound. These sites attract millions of visitors annually.</w:t>
      </w:r>
    </w:p>
    <w:p>
      <w:pPr>
        <w:numPr>
          <w:ilvl w:val="0"/>
          <w:numId w:val="1001"/>
        </w:numPr>
        <w:pStyle w:val="Compact"/>
      </w:pPr>
      <w:r>
        <w:rPr>
          <w:iCs/>
          <w:i/>
        </w:rPr>
        <w:t xml:space="preserve">Predictable Tensions:</w:t>
      </w:r>
      <w:r>
        <w:t xml:space="preserve"> </w:t>
      </w:r>
      <w:r>
        <w:t xml:space="preserve">The city is a focal point for both religious tourism and political demonstrations. Police officers must navigate frequent protests that can escalate quickly due to the high sensitivity of locations.</w:t>
      </w:r>
    </w:p>
    <w:p>
      <w:pPr>
        <w:numPr>
          <w:ilvl w:val="0"/>
          <w:numId w:val="1001"/>
        </w:numPr>
        <w:pStyle w:val="Compact"/>
      </w:pPr>
      <w:r>
        <w:rPr>
          <w:iCs/>
          <w:i/>
        </w:rPr>
        <w:t xml:space="preserve">Diverse Demographics:</w:t>
      </w:r>
      <w:r>
        <w:t xml:space="preserve"> </w:t>
      </w:r>
      <w:r>
        <w:t xml:space="preserve">The population includes secular Jews, ultra-Orthodox communities, Arab citizens of Israel, and international tourists. Cultural competence is not just a skill; it is a necessity for survival in this environment.</w:t>
      </w:r>
    </w:p>
    <w:p>
      <w:pPr>
        <w:pStyle w:val="FirstParagraph"/>
      </w:pPr>
      <w:r>
        <w:t xml:space="preserve">Speaker Note: Highlight that a "standard" policing model does not apply here. The officer must be part diplomat, part mediator, and part security expert simultaneously.</w:t>
      </w:r>
    </w:p>
    <w:bookmarkEnd w:id="21"/>
    <w:bookmarkStart w:id="22" w:name="X73211073a64d75b390b9abbbb2ad7fcba850d57"/>
    <w:p>
      <w:pPr>
        <w:pStyle w:val="Heading2"/>
      </w:pPr>
      <w:r>
        <w:t xml:space="preserve">The Core Duties of a Police Officer in this Region</w:t>
      </w:r>
    </w:p>
    <w:p>
      <w:pPr>
        <w:pStyle w:val="FirstParagraph"/>
      </w:pPr>
      <w:r>
        <w:rPr>
          <w:bCs/>
          <w:b/>
        </w:rPr>
        <w:t xml:space="preserve">Crowd Control and Public Order:</w:t>
      </w:r>
    </w:p>
    <w:p>
      <w:pPr>
        <w:numPr>
          <w:ilvl w:val="0"/>
          <w:numId w:val="1002"/>
        </w:numPr>
        <w:pStyle w:val="Compact"/>
      </w:pPr>
      <w:r>
        <w:t xml:space="preserve">A significant portion of an officer’s time is dedicated to managing large gatherings during religious holidays (Passover, Easter, Ramadan) and political events.</w:t>
      </w:r>
    </w:p>
    <w:p>
      <w:pPr>
        <w:numPr>
          <w:ilvl w:val="0"/>
          <w:numId w:val="1002"/>
        </w:numPr>
        <w:pStyle w:val="Compact"/>
      </w:pPr>
      <w:r>
        <w:rPr>
          <w:iCs/>
          <w:i/>
        </w:rPr>
        <w:t xml:space="preserve">Tactical Deployment:</w:t>
      </w:r>
      <w:r>
        <w:t xml:space="preserve"> </w:t>
      </w:r>
      <w:r>
        <w:t xml:space="preserve">Officers are trained in non-lethal crowd dispersal techniques, emphasizing de-escalation to prevent incidents that could spark wider regional conflict.</w:t>
      </w:r>
    </w:p>
    <w:p>
      <w:pPr>
        <w:pStyle w:val="FirstParagraph"/>
      </w:pPr>
      <w:r>
        <w:rPr>
          <w:bCs/>
          <w:b/>
        </w:rPr>
        <w:t xml:space="preserve">Critical Infrastructure Protection:</w:t>
      </w:r>
    </w:p>
    <w:p>
      <w:pPr>
        <w:numPr>
          <w:ilvl w:val="0"/>
          <w:numId w:val="1003"/>
        </w:numPr>
        <w:pStyle w:val="Compact"/>
      </w:pPr>
      <w:r>
        <w:t xml:space="preserve">Policing involves safeguarding embassies, government buildings, and the holy sites themselves. This requires rigorous coordination with intelligence agencies to preempt potential terrorist threats.</w:t>
      </w:r>
    </w:p>
    <w:p>
      <w:pPr>
        <w:numPr>
          <w:ilvl w:val="0"/>
          <w:numId w:val="1003"/>
        </w:numPr>
        <w:pStyle w:val="Compact"/>
      </w:pPr>
      <w:r>
        <w:rPr>
          <w:iCs/>
          <w:i/>
        </w:rPr>
        <w:t xml:space="preserve">Routine Patrols:</w:t>
      </w:r>
      <w:r>
        <w:t xml:space="preserve"> </w:t>
      </w:r>
      <w:r>
        <w:t xml:space="preserve">Visible presence in neighborhoods like Silwan, Sheikh Jarrah, and East Jerusalem is crucial for deterrence and community reassurance.</w:t>
      </w:r>
    </w:p>
    <w:p>
      <w:pPr>
        <w:pStyle w:val="FirstParagraph"/>
      </w:pPr>
      <w:r>
        <w:t xml:space="preserve">Speaker Note: Discuss the balance between maintaining public order and respecting religious freedom. The officer’s goal is to ensure that worshippers of all faiths can pray safely without interference or threat.</w:t>
      </w:r>
    </w:p>
    <w:bookmarkEnd w:id="22"/>
    <w:bookmarkStart w:id="23" w:name="X6179e470dea6b4e7fba822b2253282f9d6addf1"/>
    <w:p>
      <w:pPr>
        <w:pStyle w:val="Heading2"/>
      </w:pPr>
      <w:r>
        <w:t xml:space="preserve">Cultural Sensitivity and Language Proficiency</w:t>
      </w:r>
    </w:p>
    <w:p>
      <w:pPr>
        <w:pStyle w:val="FirstParagraph"/>
      </w:pPr>
      <w:r>
        <w:rPr>
          <w:bCs/>
          <w:b/>
        </w:rPr>
        <w:t xml:space="preserve">Bridging Communities:</w:t>
      </w:r>
    </w:p>
    <w:p>
      <w:pPr>
        <w:numPr>
          <w:ilvl w:val="0"/>
          <w:numId w:val="1004"/>
        </w:numPr>
        <w:pStyle w:val="Compact"/>
      </w:pPr>
      <w:r>
        <w:rPr>
          <w:iCs/>
          <w:i/>
        </w:rPr>
        <w:t xml:space="preserve">Multilingual Capabilities:</w:t>
      </w:r>
      <w:r>
        <w:t xml:space="preserve"> </w:t>
      </w:r>
      <w:r>
        <w:t xml:space="preserve">A proficient police officer in Israel Jerusalem must speak Hebrew, Arabic, and English. Arabic is essential for interacting with the local Arab population and understanding local dynamics.</w:t>
      </w:r>
    </w:p>
    <w:p>
      <w:pPr>
        <w:numPr>
          <w:ilvl w:val="0"/>
          <w:numId w:val="1004"/>
        </w:numPr>
        <w:pStyle w:val="Compact"/>
      </w:pPr>
      <w:r>
        <w:rPr>
          <w:iCs/>
          <w:i/>
        </w:rPr>
        <w:t xml:space="preserve">Cultural Nuance:</w:t>
      </w:r>
      <w:r>
        <w:t xml:space="preserve"> </w:t>
      </w:r>
      <w:r>
        <w:t xml:space="preserve">Officers undergo extensive training on religious customs. For instance, understanding prayer times at the Temple Mount/Haram al-Sharif is critical to scheduling patrols that do not infringe on worship rights.</w:t>
      </w:r>
    </w:p>
    <w:p>
      <w:pPr>
        <w:pStyle w:val="FirstParagraph"/>
      </w:pPr>
      <w:r>
        <w:rPr>
          <w:bCs/>
          <w:b/>
        </w:rPr>
        <w:t xml:space="preserve">Community Policing:</w:t>
      </w:r>
    </w:p>
    <w:p>
      <w:pPr>
        <w:numPr>
          <w:ilvl w:val="0"/>
          <w:numId w:val="1005"/>
        </w:numPr>
        <w:pStyle w:val="Compact"/>
      </w:pPr>
      <w:r>
        <w:rPr>
          <w:iCs/>
          <w:i/>
        </w:rPr>
        <w:t xml:space="preserve">Earning Trust:</w:t>
      </w:r>
      <w:r>
        <w:t xml:space="preserve"> </w:t>
      </w:r>
      <w:r>
        <w:t xml:space="preserve">In divided communities, the police officer acts as a bridge. Building trust with local community leaders helps in gathering intelligence and resolving minor disputes before they escalate into major riots.</w:t>
      </w:r>
    </w:p>
    <w:p>
      <w:pPr>
        <w:pStyle w:val="FirstParagraph"/>
      </w:pPr>
      <w:r>
        <w:t xml:space="preserve">Speaker Note: Share anecdotes about how language barriers can lead to misunderstandings. Emphasize that respect for religious symbols and practices is the first step in gaining cooperation from the public.</w:t>
      </w:r>
    </w:p>
    <w:bookmarkEnd w:id="23"/>
    <w:bookmarkStart w:id="24" w:name="X764964622ccdaf09cdb0164bb5d81f0437c6008"/>
    <w:p>
      <w:pPr>
        <w:pStyle w:val="Heading2"/>
      </w:pPr>
      <w:r>
        <w:t xml:space="preserve">Terrorism Countermeasures and Intelligence Integration</w:t>
      </w:r>
    </w:p>
    <w:p>
      <w:pPr>
        <w:pStyle w:val="FirstParagraph"/>
      </w:pPr>
      <w:r>
        <w:rPr>
          <w:bCs/>
          <w:b/>
        </w:rPr>
        <w:t xml:space="preserve">A High-Threat Environment:</w:t>
      </w:r>
    </w:p>
    <w:p>
      <w:pPr>
        <w:numPr>
          <w:ilvl w:val="0"/>
          <w:numId w:val="1006"/>
        </w:numPr>
        <w:pStyle w:val="Compact"/>
      </w:pPr>
      <w:r>
        <w:rPr>
          <w:iCs/>
          <w:i/>
        </w:rPr>
        <w:t xml:space="preserve">Rapid Response Units:</w:t>
      </w:r>
      <w:r>
        <w:t xml:space="preserve"> </w:t>
      </w:r>
      <w:r>
        <w:t xml:space="preserve">Officers in Israel Jerusalem are heavily armed and trained for immediate response to active shooter scenarios, vehicle-ramming attacks, or stabbing incidents.</w:t>
      </w:r>
    </w:p>
    <w:p>
      <w:pPr>
        <w:numPr>
          <w:ilvl w:val="0"/>
          <w:numId w:val="1006"/>
        </w:numPr>
        <w:pStyle w:val="Compact"/>
      </w:pPr>
      <w:r>
        <w:rPr>
          <w:iCs/>
          <w:i/>
        </w:rPr>
        <w:t xml:space="preserve">Tactical Gear:</w:t>
      </w:r>
      <w:r>
        <w:t xml:space="preserve"> </w:t>
      </w:r>
      <w:r>
        <w:t xml:space="preserve">Standard equipment includes body armor, helmets with cameras (for documentation and accountability), and non-lethal tools like tear gas launchers.</w:t>
      </w:r>
    </w:p>
    <w:p>
      <w:pPr>
        <w:pStyle w:val="FirstParagraph"/>
      </w:pPr>
      <w:r>
        <w:rPr>
          <w:bCs/>
          <w:b/>
        </w:rPr>
        <w:t xml:space="preserve">Intelligence Collaboration:</w:t>
      </w:r>
    </w:p>
    <w:p>
      <w:pPr>
        <w:numPr>
          <w:ilvl w:val="0"/>
          <w:numId w:val="1007"/>
        </w:numPr>
        <w:pStyle w:val="Compact"/>
      </w:pPr>
      <w:r>
        <w:rPr>
          <w:iCs/>
          <w:i/>
        </w:rPr>
        <w:t xml:space="preserve">Data-Driven Policing:</w:t>
      </w:r>
      <w:r>
        <w:t xml:space="preserve">The police work closely with the Shin Bet (internal security service) to identify potential threats. Officers are trained to recognize suspicious behaviors specific to the region’s threat landscape.</w:t>
      </w:r>
    </w:p>
    <w:p>
      <w:pPr>
        <w:pStyle w:val="FirstParagraph"/>
      </w:pPr>
      <w:r>
        <w:t xml:space="preserve">Speaker Note: Address the psychological toll on officers who face constant threats. Highlight that their vigilance is what allows tourism and daily life to continue in Jerusalem.</w:t>
      </w:r>
    </w:p>
    <w:bookmarkEnd w:id="24"/>
    <w:bookmarkStart w:id="25" w:name="legal-frameworks-and-human-rights"/>
    <w:p>
      <w:pPr>
        <w:pStyle w:val="Heading2"/>
      </w:pPr>
      <w:r>
        <w:t xml:space="preserve">Legal Frameworks and Human Rights</w:t>
      </w:r>
    </w:p>
    <w:p>
      <w:pPr>
        <w:pStyle w:val="FirstParagraph"/>
      </w:pPr>
      <w:r>
        <w:rPr>
          <w:bCs/>
          <w:b/>
        </w:rPr>
        <w:t xml:space="preserve">The Rule of Law:</w:t>
      </w:r>
    </w:p>
    <w:p>
      <w:pPr>
        <w:numPr>
          <w:ilvl w:val="0"/>
          <w:numId w:val="1008"/>
        </w:numPr>
        <w:pStyle w:val="Compact"/>
      </w:pPr>
      <w:r>
        <w:rPr>
          <w:iCs/>
          <w:i/>
        </w:rPr>
        <w:t xml:space="preserve">Judicial Oversight:</w:t>
      </w:r>
      <w:r>
        <w:t xml:space="preserve">All actions taken by a police officer in Israel Jerusalem are subject to judicial review. The High Court of Justice often sets precedents regarding the balance between security needs and human rights.</w:t>
      </w:r>
    </w:p>
    <w:p>
      <w:pPr>
        <w:numPr>
          <w:ilvl w:val="0"/>
          <w:numId w:val="1008"/>
        </w:numPr>
        <w:pStyle w:val="Compact"/>
      </w:pPr>
      <w:r>
        <w:rPr>
          <w:iCs/>
          <w:i/>
        </w:rPr>
        <w:t xml:space="preserve">Proportionality:</w:t>
      </w:r>
      <w:r>
        <w:t xml:space="preserve">The use of force must be proportional to the threat. This legal standard is strictly monitored, both domestically and internationally.</w:t>
      </w:r>
    </w:p>
    <w:p>
      <w:pPr>
        <w:pStyle w:val="FirstParagraph"/>
      </w:pPr>
      <w:r>
        <w:rPr>
          <w:bCs/>
          <w:b/>
        </w:rPr>
        <w:t xml:space="preserve">Digital Accountability:</w:t>
      </w:r>
    </w:p>
    <w:p>
      <w:pPr>
        <w:numPr>
          <w:ilvl w:val="0"/>
          <w:numId w:val="1009"/>
        </w:numPr>
        <w:pStyle w:val="Compact"/>
      </w:pPr>
      <w:r>
        <w:rPr>
          <w:iCs/>
          <w:i/>
        </w:rPr>
        <w:t xml:space="preserve">Bodycam Footage:</w:t>
      </w:r>
      <w:r>
        <w:t xml:space="preserve">The widespread use of body-worn cameras provides transparency. This footage is crucial for investigating allegations of misconduct and protecting officers from false accusations.</w:t>
      </w:r>
    </w:p>
    <w:p>
      <w:pPr>
        <w:pStyle w:val="FirstParagraph"/>
      </w:pPr>
      <w:r>
        <w:t xml:space="preserve">Speaker Note: Discuss the challenge of operating under intense media scrutiny. Every action is recorded, so precision and adherence to protocol are paramount for every officer.</w:t>
      </w:r>
    </w:p>
    <w:bookmarkEnd w:id="25"/>
    <w:bookmarkStart w:id="26" w:name="psychological-resilience-and-training"/>
    <w:p>
      <w:pPr>
        <w:pStyle w:val="Heading2"/>
      </w:pPr>
      <w:r>
        <w:t xml:space="preserve">Psychological Resilience and Training</w:t>
      </w:r>
    </w:p>
    <w:p>
      <w:pPr>
        <w:pStyle w:val="FirstParagraph"/>
      </w:pPr>
      <w:r>
        <w:rPr>
          <w:bCs/>
          <w:b/>
        </w:rPr>
        <w:t xml:space="preserve">Mental Health Support:</w:t>
      </w:r>
    </w:p>
    <w:p>
      <w:pPr>
        <w:numPr>
          <w:ilvl w:val="0"/>
          <w:numId w:val="1010"/>
        </w:numPr>
        <w:pStyle w:val="Compact"/>
      </w:pPr>
      <w:r>
        <w:rPr>
          <w:iCs/>
          <w:i/>
        </w:rPr>
        <w:t xml:space="preserve">Trauma Counseling:</w:t>
      </w:r>
      <w:r>
        <w:t xml:space="preserve">Policing in Jerusalem exposes officers to trauma daily. Comprehensive psychological support systems are provided, including mandatory debriefings after critical incidents.</w:t>
      </w:r>
    </w:p>
    <w:p>
      <w:pPr>
        <w:numPr>
          <w:ilvl w:val="0"/>
          <w:numId w:val="1010"/>
        </w:numPr>
        <w:pStyle w:val="Compact"/>
      </w:pPr>
      <w:r>
        <w:rPr>
          <w:iCs/>
          <w:i/>
        </w:rPr>
        <w:t xml:space="preserve">Simulation Training:</w:t>
      </w:r>
      <w:r>
        <w:t xml:space="preserve">Academies use high-fidelity simulations that mimic the chaotic environment of Jerusalem’s streets, preparing recruits for stress management and split-second decision-making.</w:t>
      </w:r>
    </w:p>
    <w:p>
      <w:pPr>
        <w:pStyle w:val="FirstParagraph"/>
      </w:pPr>
      <w:r>
        <w:rPr>
          <w:bCs/>
          <w:b/>
        </w:rPr>
        <w:t xml:space="preserve">Ethical Decision Making:</w:t>
      </w:r>
    </w:p>
    <w:p>
      <w:pPr>
        <w:numPr>
          <w:ilvl w:val="0"/>
          <w:numId w:val="1011"/>
        </w:numPr>
        <w:pStyle w:val="Compact"/>
      </w:pPr>
      <w:r>
        <w:rPr>
          <w:iCs/>
          <w:i/>
        </w:rPr>
        <w:t xml:space="preserve">Moral Dilemmas:</w:t>
      </w:r>
      <w:r>
        <w:t xml:space="preserve">Cadets are trained to make ethical decisions under pressure, ensuring that their actions uphold the dignity of every individual, regardless of their background.</w:t>
      </w:r>
    </w:p>
    <w:p>
      <w:pPr>
        <w:pStyle w:val="FirstParagraph"/>
      </w:pPr>
      <w:r>
        <w:t xml:space="preserve">Speaker Note: Emphasize that a strong police force is only as good as its mental resilience. Burnout is a real risk in Jerusalem, so institutional support for mental health is critical.</w:t>
      </w:r>
    </w:p>
    <w:bookmarkEnd w:id="26"/>
    <w:bookmarkStart w:id="27" w:name="X8cb7a009c9de6ece5e9f5a02264b49f35c6216d"/>
    <w:p>
      <w:pPr>
        <w:pStyle w:val="Heading2"/>
      </w:pPr>
      <w:r>
        <w:t xml:space="preserve">Conclusion: The Future of Policing in Israel Jerusalem</w:t>
      </w:r>
    </w:p>
    <w:p>
      <w:pPr>
        <w:pStyle w:val="FirstParagraph"/>
      </w:pPr>
      <w:r>
        <w:rPr>
          <w:bCs/>
          <w:b/>
        </w:rPr>
        <w:t xml:space="preserve">Synergy and Stability:</w:t>
      </w:r>
    </w:p>
    <w:p>
      <w:pPr>
        <w:numPr>
          <w:ilvl w:val="0"/>
          <w:numId w:val="1012"/>
        </w:numPr>
        <w:pStyle w:val="Compact"/>
      </w:pPr>
      <w:r>
        <w:t xml:space="preserve">The role of the police officer in Israel Jerusalem is evolving. It requires a blend of traditional law enforcement skills with advanced diplomatic and cultural competencies.</w:t>
      </w:r>
    </w:p>
    <w:p>
      <w:pPr>
        <w:numPr>
          <w:ilvl w:val="0"/>
          <w:numId w:val="1012"/>
        </w:numPr>
        <w:pStyle w:val="Compact"/>
      </w:pPr>
      <w:r>
        <w:rPr>
          <w:iCs/>
          <w:i/>
        </w:rPr>
        <w:t xml:space="preserve">Future Challenges:</w:t>
      </w:r>
      <w:r>
        <w:t xml:space="preserve">Tech integration, AI-driven crime prediction, and further community engagement programs are key areas for development.</w:t>
      </w:r>
    </w:p>
    <w:p>
      <w:pPr>
        <w:pStyle w:val="FirstParagraph"/>
      </w:pPr>
      <w:r>
        <w:rPr>
          <w:bCs/>
          <w:b/>
        </w:rPr>
        <w:t xml:space="preserve">Final Thoughts:</w:t>
      </w:r>
    </w:p>
    <w:p>
      <w:pPr>
        <w:numPr>
          <w:ilvl w:val="0"/>
          <w:numId w:val="1013"/>
        </w:numPr>
        <w:pStyle w:val="Compact"/>
      </w:pPr>
      <w:r>
        <w:t xml:space="preserve">The police officer in this region is a symbol of state authority and a guardian of peace. Their ability to maintain order while respecting the sanctity and diversity of Jerusalem is vital for the stability not just of the city, but for the entire region.</w:t>
      </w:r>
    </w:p>
    <w:p>
      <w:pPr>
        <w:pStyle w:val="FirstParagraph"/>
      </w:pPr>
      <w:r>
        <w:t xml:space="preserve">Speaker Note: Conclude by reiterating that policing in Jerusalem is a privilege and a heavy burden. It requires unwavering commitment to justice, peace, and human dignity. Thank the audience for their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Role in Israel Jerusalem</dc:title>
  <dc:creator/>
  <dc:language>en</dc:language>
  <cp:keywords/>
  <dcterms:created xsi:type="dcterms:W3CDTF">2026-07-29T16:08:31Z</dcterms:created>
  <dcterms:modified xsi:type="dcterms:W3CDTF">2026-07-29T16:08:31Z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