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Australia</w:t>
      </w:r>
      <w:r>
        <w:t xml:space="preserve"> </w:t>
      </w:r>
      <w:r>
        <w:t xml:space="preserve">Brisbane</w:t>
      </w:r>
    </w:p>
    <w:bookmarkStart w:id="29" w:name="seminar-presentation-slides"/>
    <w:p>
      <w:pPr>
        <w:pStyle w:val="Heading1"/>
      </w:pPr>
      <w:r>
        <w:t xml:space="preserve">Seminar Presentation Slides</w:t>
      </w:r>
    </w:p>
    <w:bookmarkStart w:id="20" w:name="Xaa424eb52293ae4ba9b148526ac5fad5d151151"/>
    <w:p>
      <w:pPr>
        <w:pStyle w:val="Heading2"/>
      </w:pPr>
      <w:r>
        <w:t xml:space="preserve">Title Slide: Navigating Political Landscapes in Australia Brisbane</w:t>
      </w:r>
    </w:p>
    <w:p>
      <w:pPr>
        <w:pStyle w:val="FirstParagraph"/>
      </w:pPr>
      <w:r>
        <w:rPr>
          <w:bCs/>
          <w:b/>
        </w:rPr>
        <w:t xml:space="preserve">Presentation Overview:</w:t>
      </w:r>
    </w:p>
    <w:p>
      <w:pPr>
        <w:pStyle w:val="BodyText"/>
      </w:pPr>
      <w:r>
        <w:t xml:space="preserve">Welcome to this comprehensive seminar presentation focused on the evolving role of the politician within the specific socio-political context of Australia Brisbane. As we delve into this topic, it is crucial to understand that political engagement in Brisbane is not merely about national policy implementation but involves a complex interplay of local governance, state-level responsibilities, and unique community dynamics distinct to South East Queensland.</w:t>
      </w:r>
    </w:p>
    <w:p>
      <w:pPr>
        <w:pStyle w:val="BodyText"/>
      </w:pPr>
      <w:r>
        <w:rPr>
          <w:bCs/>
          <w:b/>
        </w:rPr>
        <w:t xml:space="preserve">Objective:</w:t>
      </w:r>
    </w:p>
    <w:p>
      <w:pPr>
        <w:pStyle w:val="BodyText"/>
      </w:pPr>
      <w:r>
        <w:t xml:space="preserve">The primary objective of this seminar is to analyze the competencies, challenges, and ethical considerations facing modern politicians in Australia Brisbane. We will explore how digital transformation, climate change urgency, and multicultural demographics shape the political agenda in this vibrant city.</w:t>
      </w:r>
    </w:p>
    <w:bookmarkEnd w:id="20"/>
    <w:bookmarkStart w:id="21" w:name="X8eb2d67a7f15ee568c7e106a7815fd17b994d73"/>
    <w:p>
      <w:pPr>
        <w:pStyle w:val="Heading2"/>
      </w:pPr>
      <w:r>
        <w:t xml:space="preserve">Introduction: The Unique Context of Australia Brisbane</w:t>
      </w:r>
    </w:p>
    <w:p>
      <w:pPr>
        <w:pStyle w:val="FirstParagraph"/>
      </w:pPr>
      <w:r>
        <w:t xml:space="preserve">Brisbane, the capital city of Queensland, represents a microcosm of contemporary Australian democracy. Unlike larger global capitals, Brisbane offers a unique blend of rapid urban expansion and significant environmental sensitivity. For any politician operating in this region, understanding the local geography is paramount. The city sits on the banks of the Brisbane River and faces regular risks associated with flooding and extreme weather events due to climate change.</w:t>
      </w:r>
    </w:p>
    <w:p>
      <w:pPr>
        <w:pStyle w:val="BodyText"/>
      </w:pPr>
      <w:r>
        <w:t xml:space="preserve">Furthermore, Australia Brisbane has experienced a population boom driven by internal migration from other Australian states and international immigration. This demographic shift creates a diverse electorate with varying needs regarding housing affordability, public transport infrastructure, and cultural inclusion. A successful politician in this context must be adept at balancing rapid urban development with the preservation of community character and environmental sustainability.</w:t>
      </w:r>
    </w:p>
    <w:bookmarkEnd w:id="21"/>
    <w:bookmarkStart w:id="22" w:name="the-role-of-the-modern-politician"/>
    <w:p>
      <w:pPr>
        <w:pStyle w:val="Heading2"/>
      </w:pPr>
      <w:r>
        <w:t xml:space="preserve">The Role of the Modern Politician</w:t>
      </w:r>
    </w:p>
    <w:p>
      <w:pPr>
        <w:pStyle w:val="FirstParagraph"/>
      </w:pPr>
      <w:r>
        <w:t xml:space="preserve">In recent years, the archetype of the politician has shifted dramatically. The traditional figurehead who simply represents a constituency is no longer sufficient. Today’s politician in Australia Brisbane must be a communicator, a data analyst, and a community facilitator simultaneously. With the rise of social media platforms like X (formerly Twitter) and Instagram, politicians are under constant scrutiny. Their every statement can go viral within minutes, requiring immediate crisis management skills.</w:t>
      </w:r>
    </w:p>
    <w:p>
      <w:pPr>
        <w:pStyle w:val="BodyText"/>
      </w:pPr>
      <w:r>
        <w:t xml:space="preserve">Moreover, the expectation for transparency has never been higher. Voters in Australia Brisbane demand real-time updates on policy implementations and budget allocations. This requires politicians to maintain an active digital presence while ensuring that information dissemination is accurate and accessible to all demographic groups, including those who may not be digitally literate.</w:t>
      </w:r>
    </w:p>
    <w:bookmarkEnd w:id="22"/>
    <w:bookmarkStart w:id="23" w:name="Xd8542d554d3694d150127c0da9f2462e61cef1e"/>
    <w:p>
      <w:pPr>
        <w:pStyle w:val="Heading2"/>
      </w:pPr>
      <w:r>
        <w:t xml:space="preserve">Key Policy Challenges: Infrastructure and Housing</w:t>
      </w:r>
    </w:p>
    <w:p>
      <w:pPr>
        <w:pStyle w:val="FirstParagraph"/>
      </w:pPr>
      <w:r>
        <w:t xml:space="preserve">Housing affordability is arguably the most pressing issue for politicians in Australia Brisbane. With property prices soaring and rental vacancy rates at historic lows, the pressure on local government bodies to provide affordable housing solutions is immense. Politicians must collaborate with state and federal governments to incentivize construction while regulating speculation.</w:t>
      </w:r>
    </w:p>
    <w:p>
      <w:pPr>
        <w:pStyle w:val="BodyText"/>
      </w:pPr>
      <w:r>
        <w:t xml:space="preserve">Simultaneously, infrastructure development poses a significant challenge. The Light Rail network expansion and the ongoing road maintenance projects require careful political navigation. Voters expect timely delivery of these projects without excessive budget overruns. Politicians must effectively communicate the long-term benefits of these investments to gain public support, especially when disruptions occur during construction phases.</w:t>
      </w:r>
    </w:p>
    <w:bookmarkEnd w:id="23"/>
    <w:bookmarkStart w:id="24" w:name="X3078b166455215f51ff872dc24177065f6e9966"/>
    <w:p>
      <w:pPr>
        <w:pStyle w:val="Heading2"/>
      </w:pPr>
      <w:r>
        <w:t xml:space="preserve">Environmental Stewardship and Climate Resilience</w:t>
      </w:r>
    </w:p>
    <w:p>
      <w:pPr>
        <w:pStyle w:val="FirstParagraph"/>
      </w:pPr>
      <w:r>
        <w:t xml:space="preserve">Australia Brisbane is increasingly vulnerable to the effects of climate change, including bushfires in surrounding ranges and severe flooding along river valleys. Politicians here play a critical role in shaping environmental policy. They must advocate for renewable energy adoption, sustainable water management practices, and resilient urban planning.</w:t>
      </w:r>
    </w:p>
    <w:p>
      <w:pPr>
        <w:pStyle w:val="BodyText"/>
      </w:pPr>
      <w:r>
        <w:t xml:space="preserve">This involves not only legislative action but also community education. A competent politician will engage with scientific experts to formulate evidence-based policies that protect both the environment and the economy of Brisbane. The transition to a green economy offers new opportunities for job creation in sectors such as solar energy and waste management, which politicians can promote as part of their local economic strategies.</w:t>
      </w:r>
    </w:p>
    <w:bookmarkEnd w:id="24"/>
    <w:bookmarkStart w:id="25" w:name="diversity-equity-and-inclusion"/>
    <w:p>
      <w:pPr>
        <w:pStyle w:val="Heading2"/>
      </w:pPr>
      <w:r>
        <w:t xml:space="preserve">Diversity, Equity, and Inclusion</w:t>
      </w:r>
    </w:p>
    <w:p>
      <w:pPr>
        <w:pStyle w:val="FirstParagraph"/>
      </w:pPr>
      <w:r>
        <w:t xml:space="preserve">Brisbane is a multicultural hub with significant populations from Asia, the Pacific Islands, and Europe. Politicians must ensure that their policies are inclusive and address the specific challenges faced by minority communities. This includes equitable access to healthcare services for non-English speaking backgrounds and support programs for Indigenous Australians.</w:t>
      </w:r>
    </w:p>
    <w:p>
      <w:pPr>
        <w:pStyle w:val="BodyText"/>
      </w:pPr>
      <w:r>
        <w:t xml:space="preserve">Representation matters. There is a growing push for more diverse voices in political leadership within Australia Brisbane. Women, Indigenous leaders, and young activists are increasingly demanding seats at the table. A progressive politician must actively foster an inclusive political culture that welcomes these perspectives, leading to more comprehensive and empathetic policy outcomes.</w:t>
      </w:r>
    </w:p>
    <w:bookmarkEnd w:id="25"/>
    <w:bookmarkStart w:id="26" w:name="ethical-leadership-and-public-trust"/>
    <w:p>
      <w:pPr>
        <w:pStyle w:val="Heading2"/>
      </w:pPr>
      <w:r>
        <w:t xml:space="preserve">Ethical Leadership and Public Trust</w:t>
      </w:r>
    </w:p>
    <w:p>
      <w:pPr>
        <w:pStyle w:val="FirstParagraph"/>
      </w:pPr>
      <w:r>
        <w:t xml:space="preserve">Trust in political institutions has waned globally, but it remains the cornerstone of effective governance in Australia Brisbane. Scandals involving conflicts of interest or misuse of public funds can have devastating effects on a politician’s career and the broader political system. Therefore, adherence to high ethical standards is non-negotiable.</w:t>
      </w:r>
    </w:p>
    <w:p>
      <w:pPr>
        <w:pStyle w:val="BodyText"/>
      </w:pPr>
      <w:r>
        <w:t xml:space="preserve">Politicians must prioritize integrity above all else. This means transparent lobbying practices, accurate reporting of finances, and avoiding any appearance of impropriety. Building trust requires consistency between words and actions. When a politician in Australia Brisbane commits to a course of action, they must follow through diligently, acknowledging mistakes when they occur and taking corrective measures immediately.</w:t>
      </w:r>
    </w:p>
    <w:bookmarkEnd w:id="26"/>
    <w:bookmarkStart w:id="27" w:name="X47f3e9756895cf0eab5a63508227bad8afe2ccd"/>
    <w:p>
      <w:pPr>
        <w:pStyle w:val="Heading2"/>
      </w:pPr>
      <w:r>
        <w:t xml:space="preserve">The Impact of Digital Technology on Political Engagement</w:t>
      </w:r>
    </w:p>
    <w:p>
      <w:pPr>
        <w:pStyle w:val="FirstParagraph"/>
      </w:pPr>
      <w:r>
        <w:t xml:space="preserve">Digital technology has revolutionized how politicians interact with constituents in Australia Brisbane. E-petitions, online town halls, and targeted digital campaigning are now standard tools. However, this also brings the challenge of misinformation and cyber security threats.</w:t>
      </w:r>
    </w:p>
    <w:p>
      <w:pPr>
        <w:pStyle w:val="BodyText"/>
      </w:pPr>
      <w:r>
        <w:t xml:space="preserve">Promoters of democracy in this region must be vigilant against fake news that can sway public opinion unfairly. Educating voters on media literacy is a new responsibility for political figures. Additionally, protecting voter data privacy is crucial as campaigns rely heavily on big data analytics to target specific demographics.</w:t>
      </w:r>
    </w:p>
    <w:bookmarkEnd w:id="27"/>
    <w:bookmarkStart w:id="28" w:name="conclusion-the-path-forward"/>
    <w:p>
      <w:pPr>
        <w:pStyle w:val="Heading2"/>
      </w:pPr>
      <w:r>
        <w:t xml:space="preserve">Conclusion: The Path Forward</w:t>
      </w:r>
    </w:p>
    <w:p>
      <w:pPr>
        <w:pStyle w:val="FirstParagraph"/>
      </w:pPr>
      <w:r>
        <w:t xml:space="preserve">In conclusion, being a politician in Australia Brisbane requires a multifaceted skill set that blends traditional leadership qualities with modern technological savvy. It demands a deep understanding of local issues such as housing, climate resilience, and diversity. As we look to the future, the political landscape will continue to evolve.</w:t>
      </w:r>
    </w:p>
    <w:p>
      <w:pPr>
        <w:pStyle w:val="BodyText"/>
      </w:pPr>
      <w:r>
        <w:t xml:space="preserve">The successful politician will be one who listens actively to their community, adapts quickly to changing circumstances, and remains steadfast in their commitment to ethical governance. By focusing on these core principles, politicians can effectively serve the people of Australia Brisbane and contribute positively to the broader national narrative of Australian democracy.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Australia Brisbane</dc:title>
  <dc:creator/>
  <dc:language>en</dc:language>
  <cp:keywords/>
  <dcterms:created xsi:type="dcterms:W3CDTF">2026-07-29T18:24:05Z</dcterms:created>
  <dcterms:modified xsi:type="dcterms:W3CDTF">2026-07-29T18:24:05Z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