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Canada</w:t>
      </w:r>
      <w:r>
        <w:t xml:space="preserve"> </w:t>
      </w:r>
      <w:r>
        <w:t xml:space="preserve">Montreal</w:t>
      </w:r>
    </w:p>
    <w:bookmarkStart w:id="28" w:name="X27a2e5e7bc4348c64d96917ba457fabdebd3897"/>
    <w:p>
      <w:pPr>
        <w:pStyle w:val="Heading1"/>
      </w:pPr>
      <w:r>
        <w:t xml:space="preserve">Seminar Presentation Slides:</w:t>
      </w:r>
      <w:r>
        <w:br/>
      </w:r>
      <w:r>
        <w:t xml:space="preserve">The Modern Politician in Canada Montreal</w:t>
      </w:r>
    </w:p>
    <w:p>
      <w:pPr>
        <w:pStyle w:val="FirstParagraph"/>
      </w:pPr>
      <w:r>
        <w:t xml:space="preserve">Slide 1: Title Slide</w:t>
      </w:r>
    </w:p>
    <w:bookmarkStart w:id="20" w:name="Xcd684617c30d3f0c2a95a2b45a12f621487229b"/>
    <w:p>
      <w:pPr>
        <w:pStyle w:val="Heading2"/>
      </w:pPr>
      <w:r>
        <w:t xml:space="preserve">Title: Navigating the Political Landscape of Canada Montreal</w:t>
      </w:r>
    </w:p>
    <w:p>
      <w:pPr>
        <w:pStyle w:val="FirstParagraph"/>
      </w:pPr>
      <w:r>
        <w:rPr>
          <w:bCs/>
          <w:b/>
        </w:rPr>
        <w:t xml:space="preserve">Subtitle:</w:t>
      </w:r>
      <w:r>
        <w:t xml:space="preserve"> </w:t>
      </w:r>
      <w:r>
        <w:t xml:space="preserve">A Comprehensive Analysis of Leadership, Civic Engagement, and Governance in Quebec’s Capital.</w:t>
      </w:r>
    </w:p>
    <w:p>
      <w:pPr>
        <w:pStyle w:val="BodyText"/>
      </w:pPr>
      <w:r>
        <w:rPr>
          <w:bCs/>
          <w:b/>
        </w:rPr>
        <w:t xml:space="preserve">Presentation Context:</w:t>
      </w:r>
    </w:p>
    <w:p>
      <w:pPr>
        <w:numPr>
          <w:ilvl w:val="0"/>
          <w:numId w:val="1001"/>
        </w:numPr>
        <w:pStyle w:val="Compact"/>
      </w:pPr>
      <w:r>
        <w:t xml:space="preserve">This Seminar Presentation Slides document is designed to provide a deep dive into the specific political dynamics that define leadership in one of Canada's most unique jurisdictions.</w:t>
      </w:r>
    </w:p>
    <w:p>
      <w:pPr>
        <w:numPr>
          <w:ilvl w:val="0"/>
          <w:numId w:val="1001"/>
        </w:numPr>
        <w:pStyle w:val="Compact"/>
      </w:pPr>
      <w:r>
        <w:t xml:space="preserve">The focus remains strictly on the intersection of provincial and municipal politics within Canada Montreal, analyzing how local identity influences national standing.</w:t>
      </w:r>
    </w:p>
    <w:bookmarkEnd w:id="20"/>
    <w:p>
      <w:pPr>
        <w:pStyle w:val="FirstParagraph"/>
      </w:pPr>
      <w:r>
        <w:t xml:space="preserve">Slide 2: Introduction to the Political Landscape</w:t>
      </w:r>
    </w:p>
    <w:bookmarkStart w:id="21" w:name="the-unique-context-of-canada-montreal"/>
    <w:p>
      <w:pPr>
        <w:pStyle w:val="Heading2"/>
      </w:pPr>
      <w:r>
        <w:t xml:space="preserve">The Unique Context of Canada Montreal</w:t>
      </w:r>
    </w:p>
    <w:p>
      <w:pPr>
        <w:pStyle w:val="FirstParagraph"/>
      </w:pPr>
      <w:r>
        <w:t xml:space="preserve">Montreal, as a cornerstone of Quebec and a major hub in Canada, presents a distinct political environment. Unlike other cities in North America, the role of the Politician here is heavily influenced by linguistic dynamics and cultural preservation.</w:t>
      </w:r>
    </w:p>
    <w:p>
      <w:pPr>
        <w:numPr>
          <w:ilvl w:val="0"/>
          <w:numId w:val="1002"/>
        </w:numPr>
        <w:pStyle w:val="Compact"/>
      </w:pPr>
      <w:r>
        <w:rPr>
          <w:bCs/>
          <w:b/>
        </w:rPr>
        <w:t xml:space="preserve">Bilingual Governance:</w:t>
      </w:r>
      <w:r>
        <w:t xml:space="preserve"> </w:t>
      </w:r>
      <w:r>
        <w:t xml:space="preserve">A successful politician in this region must navigate English-French relations with diplomatic precision. The ability to communicate effectively across linguistic divides is not just a skill; it is a requirement for political survival in Canada Montreal.</w:t>
      </w:r>
    </w:p>
    <w:p>
      <w:pPr>
        <w:numPr>
          <w:ilvl w:val="0"/>
          <w:numId w:val="1002"/>
        </w:numPr>
        <w:pStyle w:val="Compact"/>
      </w:pPr>
      <w:r>
        <w:rPr>
          <w:bCs/>
          <w:b/>
        </w:rPr>
        <w:t xml:space="preserve">Urban vs. Regional Tensions:</w:t>
      </w:r>
      <w:r>
        <w:t xml:space="preserve">The city of Montreal often operates with different priorities than the surrounding suburbs (the South Shore, North Shore, etc.). A modern politician must bridge this urban-rural divide to maintain cohesion.</w:t>
      </w:r>
    </w:p>
    <w:p>
      <w:pPr>
        <w:numPr>
          <w:ilvl w:val="0"/>
          <w:numId w:val="1002"/>
        </w:numPr>
        <w:pStyle w:val="Compact"/>
      </w:pPr>
      <w:r>
        <w:rPr>
          <w:bCs/>
          <w:b/>
        </w:rPr>
        <w:t xml:space="preserve">Cultural Identity:</w:t>
      </w:r>
      <w:r>
        <w:t xml:space="preserve">In Canada Montreal, politics is often synonymous with culture. Debates regarding heritage, language laws (such as Bill 96), and public expression are central to the political agenda.</w:t>
      </w:r>
    </w:p>
    <w:bookmarkEnd w:id="21"/>
    <w:p>
      <w:pPr>
        <w:pStyle w:val="FirstParagraph"/>
      </w:pPr>
      <w:r>
        <w:t xml:space="preserve">Slide 3: The Evolution of the Politician</w:t>
      </w:r>
    </w:p>
    <w:bookmarkStart w:id="22" w:name="historical-shifts-in-leadership-roles"/>
    <w:p>
      <w:pPr>
        <w:pStyle w:val="Heading2"/>
      </w:pPr>
      <w:r>
        <w:t xml:space="preserve">Historical Shifts in Leadership Roles</w:t>
      </w:r>
    </w:p>
    <w:p>
      <w:pPr>
        <w:pStyle w:val="FirstParagraph"/>
      </w:pPr>
      <w:r>
        <w:t xml:space="preserve">The archetype of the politician has shifted dramatically over the last four decades. In previous eras, leadership was often top-down and bureaucratic. Today, it is participatory and responsive.</w:t>
      </w:r>
    </w:p>
    <w:p>
      <w:pPr>
        <w:numPr>
          <w:ilvl w:val="0"/>
          <w:numId w:val="1003"/>
        </w:numPr>
        <w:pStyle w:val="Compact"/>
      </w:pPr>
      <w:r>
        <w:rPr>
          <w:bCs/>
          <w:b/>
        </w:rPr>
        <w:t xml:space="preserve">The Pre-1995 Era:</w:t>
      </w:r>
      <w:r>
        <w:t xml:space="preserve"> </w:t>
      </w:r>
      <w:r>
        <w:t xml:space="preserve">Politics was dominated by strong party structures (such as the Liberals or Parti Québécois). The politician acted largely as a representative of the party line.</w:t>
      </w:r>
    </w:p>
    <w:p>
      <w:pPr>
        <w:numPr>
          <w:ilvl w:val="0"/>
          <w:numId w:val="1003"/>
        </w:numPr>
        <w:pStyle w:val="Compact"/>
      </w:pPr>
      <w:r>
        <w:rPr>
          <w:bCs/>
          <w:b/>
        </w:rPr>
        <w:t xml:space="preserve">The Referendum Impact:</w:t>
      </w:r>
      <w:r>
        <w:t xml:space="preserve">The 1980 and 1995 sovereignty referendums fundamentally altered how a politician in Canada Montreal engages with their constituents. Trust became fragmented, and skepticism toward centralized authority grew.</w:t>
      </w:r>
    </w:p>
    <w:p>
      <w:pPr>
        <w:numPr>
          <w:ilvl w:val="0"/>
          <w:numId w:val="1003"/>
        </w:numPr>
        <w:pStyle w:val="Compact"/>
      </w:pPr>
      <w:r>
        <w:rPr>
          <w:bCs/>
          <w:b/>
        </w:rPr>
        <w:t xml:space="preserve">The Modern Era:</w:t>
      </w:r>
      <w:r>
        <w:t xml:space="preserve"> </w:t>
      </w:r>
      <w:r>
        <w:t xml:space="preserve">Today’s politician must be transparent, accessible via social media, and willing to engage in direct dialogue. The rigid party lines are softening as voters demand localized solutions for municipal issues like transit (STM) and housing.</w:t>
      </w:r>
    </w:p>
    <w:bookmarkEnd w:id="22"/>
    <w:p>
      <w:pPr>
        <w:pStyle w:val="FirstParagraph"/>
      </w:pPr>
      <w:r>
        <w:t xml:space="preserve">Slide 4: Key Issues Facing Canada Montreal</w:t>
      </w:r>
    </w:p>
    <w:bookmarkStart w:id="23" w:name="Xcc7eca77aaeaf45aec138f3b9f25680388ca433"/>
    <w:p>
      <w:pPr>
        <w:pStyle w:val="Heading2"/>
      </w:pPr>
      <w:r>
        <w:t xml:space="preserve">Priorities for the Contemporary Politician</w:t>
      </w:r>
    </w:p>
    <w:p>
      <w:pPr>
        <w:pStyle w:val="FirstParagraph"/>
      </w:pPr>
      <w:r>
        <w:t xml:space="preserve">A seminar on politics in Canada Montreal cannot ignore the pressing issues that define daily life. The effectiveness of a politician is measured by their ability to address these specific challenges.</w:t>
      </w:r>
    </w:p>
    <w:p>
      <w:pPr>
        <w:numPr>
          <w:ilvl w:val="0"/>
          <w:numId w:val="1004"/>
        </w:numPr>
        <w:pStyle w:val="Compact"/>
      </w:pPr>
      <w:r>
        <w:rPr>
          <w:bCs/>
          <w:b/>
        </w:rPr>
        <w:t xml:space="preserve">Housing Crisis:</w:t>
      </w:r>
      <w:r>
        <w:t xml:space="preserve">Montreal has experienced significant inflation in real estate prices. Politicians are under immense pressure to implement affordable housing policies, rent controls, and incentives for new construction while preserving the character of historic neighborhoods.</w:t>
      </w:r>
    </w:p>
    <w:p>
      <w:pPr>
        <w:numPr>
          <w:ilvl w:val="0"/>
          <w:numId w:val="1004"/>
        </w:numPr>
        <w:pStyle w:val="Compact"/>
      </w:pPr>
      <w:r>
        <w:rPr>
          <w:bCs/>
          <w:b/>
        </w:rPr>
        <w:t xml:space="preserve">Transit Infrastructure:</w:t>
      </w:r>
      <w:r>
        <w:t xml:space="preserve">The ongoing development of the REM (Réseau express métropolitain) and subway expansions are critical. A competent politician must manage public funds efficiently while minimizing disruption to residents. The debate over tax hikes to fund these projects is a central political battleground in Canada Montreal.</w:t>
      </w:r>
    </w:p>
    <w:p>
      <w:pPr>
        <w:numPr>
          <w:ilvl w:val="0"/>
          <w:numId w:val="1004"/>
        </w:numPr>
        <w:pStyle w:val="Compact"/>
      </w:pPr>
      <w:r>
        <w:rPr>
          <w:bCs/>
          <w:b/>
        </w:rPr>
        <w:t xml:space="preserve">Immigration and Integration:</w:t>
      </w:r>
      <w:r>
        <w:t xml:space="preserve">Montreal welcomes thousands of new immigrants annually. The role of the politician extends beyond border policy (federal jurisdiction) to integration services, language learning support, and community cohesion. Successfully integrating newcomers is vital for the economic health of Canada Montreal.</w:t>
      </w:r>
    </w:p>
    <w:bookmarkEnd w:id="23"/>
    <w:p>
      <w:pPr>
        <w:pStyle w:val="FirstParagraph"/>
      </w:pPr>
      <w:r>
        <w:t xml:space="preserve">Slide 5: The Role of Municipal vs. Provincial Politics</w:t>
      </w:r>
    </w:p>
    <w:bookmarkStart w:id="24" w:name="navigating-jurisdictional-complexity"/>
    <w:p>
      <w:pPr>
        <w:pStyle w:val="Heading2"/>
      </w:pPr>
      <w:r>
        <w:t xml:space="preserve">Navigating Jurisdictional Complexity</w:t>
      </w:r>
    </w:p>
    <w:p>
      <w:pPr>
        <w:pStyle w:val="FirstParagraph"/>
      </w:pPr>
      <w:r>
        <w:t xml:space="preserve">In Canada, the division of powers is strict. However, in Montreal, the lines often blur in practice due to the city’s importance.</w:t>
      </w:r>
    </w:p>
    <w:p>
      <w:pPr>
        <w:numPr>
          <w:ilvl w:val="0"/>
          <w:numId w:val="1005"/>
        </w:numPr>
        <w:pStyle w:val="Compact"/>
      </w:pPr>
      <w:r>
        <w:rPr>
          <w:bCs/>
          <w:b/>
        </w:rPr>
        <w:t xml:space="preserve">Municipal Autonomy:</w:t>
      </w:r>
      <w:r>
        <w:t xml:space="preserve">The mayor of Montreal holds significant power over urban planning and public transport. A savvy politician understands how to leverage municipal authority to improve quality of life without waiting for provincial approval.</w:t>
      </w:r>
    </w:p>
    <w:p>
      <w:pPr>
        <w:numPr>
          <w:ilvl w:val="0"/>
          <w:numId w:val="1005"/>
        </w:numPr>
        <w:pStyle w:val="Compact"/>
      </w:pPr>
      <w:r>
        <w:rPr>
          <w:bCs/>
          <w:b/>
        </w:rPr>
        <w:t xml:space="preserve">Federal-Provincial Relations:</w:t>
      </w:r>
      <w:r>
        <w:t xml:space="preserve">A politician in Canada Montreal must often act as a diplomat between Ottawa and Quebec City. Whether advocating for federal infrastructure funding or defending provincial language laws, the local Politician serves as a crucial link in the Canadian federation.</w:t>
      </w:r>
    </w:p>
    <w:p>
      <w:pPr>
        <w:numPr>
          <w:ilvl w:val="0"/>
          <w:numId w:val="1005"/>
        </w:numPr>
        <w:pStyle w:val="Compact"/>
      </w:pPr>
      <w:r>
        <w:rPr>
          <w:bCs/>
          <w:b/>
        </w:rPr>
        <w:t xml:space="preserve">Inter-municipal Cooperation:</w:t>
      </w:r>
      <w:r>
        <w:t xml:space="preserve">The Montreal Agglomeration Council requires collaboration among multiple municipalities. Leadership here is less about commanding and more about negotiating consensus among diverse communities with differing economic profiles.</w:t>
      </w:r>
    </w:p>
    <w:bookmarkEnd w:id="24"/>
    <w:p>
      <w:pPr>
        <w:pStyle w:val="FirstParagraph"/>
      </w:pPr>
      <w:r>
        <w:t xml:space="preserve">Slide 6: Technology and Digital Engagement</w:t>
      </w:r>
    </w:p>
    <w:bookmarkStart w:id="25" w:name="the-digitized-politician"/>
    <w:p>
      <w:pPr>
        <w:pStyle w:val="Heading2"/>
      </w:pPr>
      <w:r>
        <w:t xml:space="preserve">The Digitized Politician</w:t>
      </w:r>
    </w:p>
    <w:p>
      <w:pPr>
        <w:pStyle w:val="FirstParagraph"/>
      </w:pPr>
      <w:r>
        <w:t xml:space="preserve">The modern political landscape in Canada Montreal is increasingly digital. The way a politician communicates has changed the nature of civic engagement.</w:t>
      </w:r>
    </w:p>
    <w:p>
      <w:pPr>
        <w:numPr>
          <w:ilvl w:val="0"/>
          <w:numId w:val="1006"/>
        </w:numPr>
        <w:pStyle w:val="Compact"/>
      </w:pPr>
      <w:r>
        <w:rPr>
          <w:bCs/>
          <w:b/>
        </w:rPr>
        <w:t xml:space="preserve">Social Media Presence:</w:t>
      </w:r>
      <w:r>
        <w:t xml:space="preserve">Influencers and politicians alike use platforms like X (Twitter), Instagram, and TikTok to shape narratives. A Politician who ignores digital platforms risks alienating younger demographics in Canada Montreal.</w:t>
      </w:r>
    </w:p>
    <w:p>
      <w:pPr>
        <w:numPr>
          <w:ilvl w:val="0"/>
          <w:numId w:val="1006"/>
        </w:numPr>
        <w:pStyle w:val="Compact"/>
      </w:pPr>
      <w:r>
        <w:rPr>
          <w:bCs/>
          <w:b/>
        </w:rPr>
        <w:t xml:space="preserve">Data-Driven Policy:</w:t>
      </w:r>
      <w:r>
        <w:t xml:space="preserve">Governments are increasingly using big data to track traffic, energy usage, and crime rates. The modern politician must be tech-literate enough to interpret this data and make informed decisions.</w:t>
      </w:r>
    </w:p>
    <w:p>
      <w:pPr>
        <w:numPr>
          <w:ilvl w:val="0"/>
          <w:numId w:val="1006"/>
        </w:numPr>
        <w:pStyle w:val="Compact"/>
      </w:pPr>
      <w:r>
        <w:rPr>
          <w:bCs/>
          <w:b/>
        </w:rPr>
        <w:t xml:space="preserve">E-Democracy Initiatives:</w:t>
      </w:r>
      <w:r>
        <w:t xml:space="preserve">Montreal has experimented with participatory budgeting and online consultations. A forward-thinking politician embraces these tools to democratize decision-making, allowing citizens to have a direct say in how their tax dollars are spent.</w:t>
      </w:r>
    </w:p>
    <w:bookmarkEnd w:id="25"/>
    <w:p>
      <w:pPr>
        <w:pStyle w:val="FirstParagraph"/>
      </w:pPr>
      <w:r>
        <w:t xml:space="preserve">Slide 7: Challenges and Controversies</w:t>
      </w:r>
    </w:p>
    <w:bookmarkStart w:id="26" w:name="X792a77b7391fd71c599978ed6401c4986eec72d"/>
    <w:p>
      <w:pPr>
        <w:pStyle w:val="Heading2"/>
      </w:pPr>
      <w:r>
        <w:t xml:space="preserve">Navigating Polarization and Trust Deficits</w:t>
      </w:r>
    </w:p>
    <w:p>
      <w:pPr>
        <w:pStyle w:val="FirstParagraph"/>
      </w:pPr>
      <w:r>
        <w:t xml:space="preserve">No Seminar Presentation Slides discussion would be complete without addressing the difficulties inherent in political life.</w:t>
      </w:r>
    </w:p>
    <w:p>
      <w:pPr>
        <w:numPr>
          <w:ilvl w:val="0"/>
          <w:numId w:val="1007"/>
        </w:numPr>
        <w:pStyle w:val="Compact"/>
      </w:pPr>
      <w:r>
        <w:rPr>
          <w:bCs/>
          <w:b/>
        </w:rPr>
        <w:t xml:space="preserve">Linguistic Polarization:</w:t>
      </w:r>
      <w:r>
        <w:t xml:space="preserve">Tensions between Anglophone, Francophone, and Allophone communities can flare up. Politicians must walk a fine line to avoid alienating any major demographic group in Canada Montreal.</w:t>
      </w:r>
    </w:p>
    <w:p>
      <w:pPr>
        <w:numPr>
          <w:ilvl w:val="0"/>
          <w:numId w:val="1007"/>
        </w:numPr>
        <w:pStyle w:val="Compact"/>
      </w:pPr>
      <w:r>
        <w:rPr>
          <w:bCs/>
          <w:b/>
        </w:rPr>
        <w:t xml:space="preserve">Gentrification:</w:t>
      </w:r>
      <w:r>
        <w:t xml:space="preserve">The transformation of neighborhoods like Little Burgundy or the Plateau creates friction. Long-time residents often feel displaced by new money and tourism. The politician’s role is to balance economic growth with social equity.</w:t>
      </w:r>
    </w:p>
    <w:p>
      <w:pPr>
        <w:numPr>
          <w:ilvl w:val="0"/>
          <w:numId w:val="1007"/>
        </w:numPr>
        <w:pStyle w:val="Compact"/>
      </w:pPr>
      <w:r>
        <w:rPr>
          <w:bCs/>
          <w:b/>
        </w:rPr>
        <w:t xml:space="preserve">Corruption Scandals:</w:t>
      </w:r>
      <w:r>
        <w:t xml:space="preserve">Past inquiries into corruption in Quebec politics have left a scar on public trust. Restoring integrity is a primary mandate for any Politician serving in Canada Montreal today. Transparency is no longer optional; it is the baseline expectation.</w:t>
      </w:r>
    </w:p>
    <w:bookmarkEnd w:id="26"/>
    <w:p>
      <w:pPr>
        <w:pStyle w:val="FirstParagraph"/>
      </w:pPr>
      <w:r>
        <w:t xml:space="preserve">Slide 8: Conclusion and Future Outlook</w:t>
      </w:r>
    </w:p>
    <w:bookmarkStart w:id="27" w:name="X82f6963fbb835ccdb8df0a75f0154cf313942a5"/>
    <w:p>
      <w:pPr>
        <w:pStyle w:val="Heading2"/>
      </w:pPr>
      <w:r>
        <w:t xml:space="preserve">The Path Forward for Political Leadership</w:t>
      </w:r>
    </w:p>
    <w:p>
      <w:pPr>
        <w:pStyle w:val="FirstParagraph"/>
      </w:pPr>
      <w:r>
        <w:t xml:space="preserve">To conclude this Seminar Presentation Slides analysis, it is evident that the role of the Politician in Canada Montreal is complex, multifaceted, and evolving.</w:t>
      </w:r>
    </w:p>
    <w:p>
      <w:pPr>
        <w:numPr>
          <w:ilvl w:val="0"/>
          <w:numId w:val="1008"/>
        </w:numPr>
        <w:pStyle w:val="Compact"/>
      </w:pPr>
      <w:r>
        <w:rPr>
          <w:bCs/>
          <w:b/>
        </w:rPr>
        <w:t xml:space="preserve">Synthesis:</w:t>
      </w:r>
      <w:r>
        <w:t xml:space="preserve">The successful politician must be a linguist, a technocrat, a diplomat, and a community organizer. They must understand the unique history of Quebec while looking toward the future of urban living in Canada.</w:t>
      </w:r>
    </w:p>
    <w:p>
      <w:pPr>
        <w:numPr>
          <w:ilvl w:val="0"/>
          <w:numId w:val="1008"/>
        </w:numPr>
        <w:pStyle w:val="Compact"/>
      </w:pPr>
      <w:r>
        <w:rPr>
          <w:bCs/>
          <w:b/>
        </w:rPr>
        <w:t xml:space="preserve">Civic Duty:</w:t>
      </w:r>
      <w:r>
        <w:t xml:space="preserve">Voter engagement is crucial. The health of democracy in Canada Montreal depends on citizens staying informed and participating in elections at all levels.</w:t>
      </w:r>
    </w:p>
    <w:p>
      <w:pPr>
        <w:numPr>
          <w:ilvl w:val="0"/>
          <w:numId w:val="1008"/>
        </w:numPr>
        <w:pStyle w:val="Compact"/>
      </w:pPr>
      <w:r>
        <w:rPr>
          <w:bCs/>
          <w:b/>
        </w:rPr>
        <w:t xml:space="preserve">Final Thought:</w:t>
      </w:r>
      <w:r>
        <w:t xml:space="preserve">The future belongs to politicians who can foster inclusivity, manage resources efficiently, and preserve the cultural soul of Montreal while ensuring its economic competitiveness on the global stage. The challenge for today’s Politician is not just to govern, but to inspire unity in a diverse and dynamic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Canada Montreal</dc:title>
  <dc:creator/>
  <dc:language>en</dc:language>
  <cp:keywords/>
  <dcterms:created xsi:type="dcterms:W3CDTF">2026-07-29T18:21:55Z</dcterms:created>
  <dcterms:modified xsi:type="dcterms:W3CDTF">2026-07-29T18:21:55Z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