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Politician</w:t>
      </w:r>
      <w:r>
        <w:t xml:space="preserve"> </w:t>
      </w:r>
      <w:r>
        <w:t xml:space="preserve">in</w:t>
      </w:r>
      <w:r>
        <w:t xml:space="preserve"> </w:t>
      </w:r>
      <w:r>
        <w:t xml:space="preserve">Egypt</w:t>
      </w:r>
      <w:r>
        <w:t xml:space="preserve"> </w:t>
      </w:r>
      <w:r>
        <w:t xml:space="preserve">Cairo</w:t>
      </w:r>
    </w:p>
    <w:bookmarkStart w:id="20" w:name="X7d837ce9075f5121d88662228aa12fb96a08020"/>
    <w:p>
      <w:pPr>
        <w:pStyle w:val="Heading1"/>
      </w:pPr>
      <w:r>
        <w:t xml:space="preserve">Seminar Presentation Slides: The Modern Politician in Egypt Cairo</w:t>
      </w:r>
    </w:p>
    <w:p>
      <w:pPr>
        <w:pStyle w:val="FirstParagraph"/>
      </w:pPr>
      <w:r>
        <w:rPr>
          <w:bCs/>
          <w:b/>
        </w:rPr>
        <w:t xml:space="preserve">A Comprehensive Analysis of Leadership, Governance, and Civic Engagement in the Heart of North Africa.</w:t>
      </w:r>
    </w:p>
    <w:bookmarkEnd w:id="20"/>
    <w:bookmarkStart w:id="21" w:name="Xaf19c4be4b8593fae6758e1bfdeacc3e8e54959"/>
    <w:p>
      <w:pPr>
        <w:pStyle w:val="Heading2"/>
      </w:pPr>
      <w:r>
        <w:t xml:space="preserve">Slide 1: Introduction to the Seminar Presentation Slides</w:t>
      </w:r>
    </w:p>
    <w:p>
      <w:pPr>
        <w:pStyle w:val="FirstParagraph"/>
      </w:pPr>
      <w:r>
        <w:rPr>
          <w:bCs/>
          <w:b/>
        </w:rPr>
        <w:t xml:space="preserve">Welcome and Context Setting:</w:t>
      </w:r>
    </w:p>
    <w:p>
      <w:pPr>
        <w:pStyle w:val="BodyText"/>
      </w:pPr>
      <w:r>
        <w:t xml:space="preserve">This document serves as a comprehensive set of **Seminar Presentation Slides** designed specifically for an academic or professional audience interested in political science, public administration, and Middle Eastern studies. The primary focus is on the role of the **Politician** within the unique socio-political landscape of **Egypt Cairo**. As one of the oldest civilizations in history with a rapidly modernizing capital city, understanding the dynamics here requires a nuanced approach.</w:t>
      </w:r>
    </w:p>
    <w:p>
      <w:pPr>
        <w:pStyle w:val="BodyText"/>
      </w:pPr>
      <w:r>
        <w:t xml:space="preserve">The objective of this seminar is not merely to describe political structures but to analyze how individual politicians navigate bureaucracy, public opinion, international diplomacy, and internal security challenges. We will explore whether the traditional models of leadership are still effective or if new forms of civic engagement are emerging from the streets and digital platforms of **Egypt Cairo. By examining these factors, we aim to provide a holistic view that bridges historical context with contemporary governance issues.</w:t>
      </w:r>
    </w:p>
    <w:bookmarkEnd w:id="21"/>
    <w:bookmarkStart w:id="22" w:name="X38a260a184159ca8f16eb99edf03898919ff107"/>
    <w:p>
      <w:pPr>
        <w:pStyle w:val="Heading2"/>
      </w:pPr>
      <w:r>
        <w:t xml:space="preserve">Slide 2: Defining the Role of the Politician in Contemporary Egypt</w:t>
      </w:r>
    </w:p>
    <w:p>
      <w:pPr>
        <w:pStyle w:val="FirstParagraph"/>
      </w:pPr>
      <w:r>
        <w:rPr>
          <w:bCs/>
          <w:b/>
        </w:rPr>
        <w:t xml:space="preserve">Beyond Traditional Authority:</w:t>
      </w:r>
    </w:p>
    <w:p>
      <w:pPr>
        <w:pStyle w:val="BodyText"/>
      </w:pPr>
      <w:r>
        <w:t xml:space="preserve">In the context of **Egypt Cairo**, a **Politician** is often viewed through multiple lenses: as an administrator, a representative, and sometimes, as a symbol of stability versus change. Historically, political power in Egypt has been centralized. However, the modern era has introduced complexities where politicians must balance the demands of a young population (often referred to as the "youth bulge") with established institutional frameworks.</w:t>
      </w:r>
    </w:p>
    <w:p>
      <w:pPr>
        <w:pStyle w:val="BodyText"/>
      </w:pPr>
      <w:r>
        <w:t xml:space="preserve">A successful **Politician** today is not just someone who wins elections; they are individuals who can manage economic crises, navigate sectarian tensions, and maintain social order. In **Egypt Cairo**, which houses millions of residents in a dense urban environment, the politician’s ability to manage infrastructure—traffic, water supply electricity—is directly tied to their political capital. Therefore, the definition of a capable politician has shifted from pure ideological leadership to pragmatic service delivery and crisis management.</w:t>
      </w:r>
    </w:p>
    <w:bookmarkEnd w:id="22"/>
    <w:bookmarkStart w:id="23" w:name="X3fccb367150e68330b330625231c18e61d6b1b9"/>
    <w:p>
      <w:pPr>
        <w:pStyle w:val="Heading2"/>
      </w:pPr>
      <w:r>
        <w:t xml:space="preserve">Slide 3: The Unique Urban Challenge of Egypt Cairo</w:t>
      </w:r>
    </w:p>
    <w:p>
      <w:pPr>
        <w:pStyle w:val="FirstParagraph"/>
      </w:pPr>
      <w:r>
        <w:rPr>
          <w:bCs/>
          <w:b/>
        </w:rPr>
        <w:t xml:space="preserve">Governance in a Megacity:</w:t>
      </w:r>
    </w:p>
    <w:p>
      <w:pPr>
        <w:pStyle w:val="BodyText"/>
      </w:pPr>
      <w:r>
        <w:t xml:space="preserve">**Egypt Cairo** is not just a capital; it is a megacity that serves as the political, economic, and cultural heart of the nation. With over 20 million people in its metropolitan area, the challenges are immense. For any **Politician** operating here, governance is akin to managing a small country within a country.</w:t>
      </w:r>
    </w:p>
    <w:p>
      <w:pPr>
        <w:pStyle w:val="BodyText"/>
      </w:pPr>
      <w:r>
        <w:t xml:space="preserve">The density of **Egypt Cairo** means that policy decisions have immediate and visible impacts. Traffic congestion, waste management, and housing shortages are daily pain points for citizens. A **Politician** who ignores these practical issues risks losing credibility rapidly. Furthermore, the city serves as the hub for all media outlets in Egypt; thus, political messages crafted here resonate nationally and internationally. The visibility of **Egypt Cairo** means that every move by a prominent politician is scrutinized by local press and global agencies alike.</w:t>
      </w:r>
    </w:p>
    <w:bookmarkEnd w:id="23"/>
    <w:bookmarkStart w:id="24" w:name="Xcc1a321745557b94f8de5f636e9a4132158ac92"/>
    <w:p>
      <w:pPr>
        <w:pStyle w:val="Heading2"/>
      </w:pPr>
      <w:r>
        <w:t xml:space="preserve">Slide 4: Historical Context and Evolution of Leadership</w:t>
      </w:r>
    </w:p>
    <w:p>
      <w:pPr>
        <w:pStyle w:val="FirstParagraph"/>
      </w:pPr>
      <w:r>
        <w:rPr>
          <w:bCs/>
          <w:b/>
        </w:rPr>
        <w:t xml:space="preserve">From Revolution to Reconstruction:</w:t>
      </w:r>
    </w:p>
    <w:p>
      <w:pPr>
        <w:pStyle w:val="BodyText"/>
      </w:pPr>
      <w:r>
        <w:t xml:space="preserve">To understand the current **Politician** in **Egypt Cairo**, one must look at the historical trajectory. The Arab Spring of 2011 was a pivotal moment that reshaped political expectations. It demonstrated that citizens were willing to mobilize and demand accountability. For politicians, this marked a shift from top-down governance to more responsive (even if slow) forms of engagement.</w:t>
      </w:r>
    </w:p>
    <w:p>
      <w:pPr>
        <w:pStyle w:val="BodyText"/>
      </w:pPr>
      <w:r>
        <w:t xml:space="preserve">In the years following major political shifts, the role of the **Politician** evolved again towards prioritizing stability and national security. In **Egypt Cairo**, this meant that politicians who could promise order and economic recovery gained significant traction. However, this has also led to a debate about civil liberties versus security needs. This seminar will discuss how modern politicians balance these competing priorities, often walking a tightrope between maintaining the status quo and addressing the grievances of the urban poor in districts surrounding **Egypt Cairo.</w:t>
      </w:r>
    </w:p>
    <w:bookmarkEnd w:id="24"/>
    <w:bookmarkStart w:id="25" w:name="Xc1a1879103cd8abb5dd8a915723a3f01515e4b6"/>
    <w:p>
      <w:pPr>
        <w:pStyle w:val="Heading2"/>
      </w:pPr>
      <w:r>
        <w:t xml:space="preserve">Slide 5: The Digital Politician and Social Media</w:t>
      </w:r>
    </w:p>
    <w:p>
      <w:pPr>
        <w:pStyle w:val="FirstParagraph"/>
      </w:pPr>
      <w:r>
        <w:rPr>
          <w:bCs/>
          <w:b/>
        </w:rPr>
        <w:t xml:space="preserve">Navigating the Virtual Battlefield:</w:t>
      </w:r>
    </w:p>
    <w:p>
      <w:pPr>
        <w:pStyle w:val="BodyText"/>
      </w:pPr>
      <w:r>
        <w:t xml:space="preserve">In today’s world, a **Politician** cannot ignore digital platforms. In **Egypt Cairo**, social media usage is among the highest in the Arab world. Platforms like Facebook, Twitter (X), and YouTube have become primary tools for political communication.</w:t>
      </w:r>
    </w:p>
    <w:p>
      <w:pPr>
        <w:pStyle w:val="BodyText"/>
      </w:pPr>
      <w:r>
        <w:t xml:space="preserve">For a **Politician**, this presents both opportunities and dangers. On one hand, it allows for direct communication with constituents without relying solely on state media. A politician can explain policies, share updates about infrastructure projects in **Egypt Cairo, and gauge public sentiment in real-time. On the other hand, misinformation spreads rapidly. Political opponents can mobilize quickly online to criticize policies or expose corruption.</w:t>
      </w:r>
    </w:p>
    <w:p>
      <w:pPr>
        <w:pStyle w:val="BodyText"/>
      </w:pPr>
      <w:r>
        <w:t xml:space="preserve">This seminar will analyze case studies of politicians who have successfully utilized digital tools to build personal brands and those who have faced backlash due to missteps in their online presence. The ability to be authentic yet controlled is a key skill for the modern **Politician** in this highly connected environment.</w:t>
      </w:r>
    </w:p>
    <w:bookmarkEnd w:id="25"/>
    <w:bookmarkStart w:id="26" w:name="Xc0c98c8f463c9c4eac0c17e3280c841ea163cc6"/>
    <w:p>
      <w:pPr>
        <w:pStyle w:val="Heading2"/>
      </w:pPr>
      <w:r>
        <w:t xml:space="preserve">Slide 6: Economic Policy and the Politician's Mandate</w:t>
      </w:r>
    </w:p>
    <w:p>
      <w:pPr>
        <w:pStyle w:val="FirstParagraph"/>
      </w:pPr>
      <w:r>
        <w:rPr>
          <w:bCs/>
          <w:b/>
        </w:rPr>
        <w:t xml:space="preserve">Inflation, Subsidies, and Growth:</w:t>
      </w:r>
    </w:p>
    <w:p>
      <w:pPr>
        <w:pStyle w:val="BodyText"/>
      </w:pPr>
      <w:r>
        <w:t xml:space="preserve">The economic health of **Egypt Cairo** is directly linked to the success or failure of its politicians. With challenges such as inflation, currency devaluation, and unemployment affecting young graduates in the capital city. The role of the **Politician** here is heavily focused on economic reform.</w:t>
      </w:r>
    </w:p>
    <w:p>
      <w:pPr>
        <w:pStyle w:val="BodyText"/>
      </w:pPr>
      <w:r>
        <w:t xml:space="preserve">Policies regarding subsidies for bread and fuel are politically sensitive. In **Egypt Cairo**, where living costs are high, any reduction in subsidies can lead to public unrest. Therefore, a shrewd politician must communicate these difficult decisions carefully, perhaps framing them as necessary long-term investments that will eventually lower costs through foreign investment and tourism.</w:t>
      </w:r>
    </w:p>
    <w:p>
      <w:pPr>
        <w:pStyle w:val="BodyText"/>
      </w:pPr>
      <w:r>
        <w:t xml:space="preserve">We will examine how politicians justify austerity measures while trying to maintain social peace. The trust between the **Politician** and the populace in **Egypt Cairo** is often tested during economic downturns. Successful leaders are those who can articulate a clear vision of growth that benefits not just the elite, but also the working-class neighborhoods that form the backbone of Egypt's economy.</w:t>
      </w:r>
    </w:p>
    <w:bookmarkEnd w:id="26"/>
    <w:bookmarkStart w:id="27" w:name="X6d1aaf21b85b54641c065ca3e6c698edaf70247"/>
    <w:p>
      <w:pPr>
        <w:pStyle w:val="Heading2"/>
      </w:pPr>
      <w:r>
        <w:t xml:space="preserve">Slide 7: Foreign Policy and International Standing</w:t>
      </w:r>
    </w:p>
    <w:p>
      <w:pPr>
        <w:pStyle w:val="FirstParagraph"/>
      </w:pPr>
      <w:r>
        <w:rPr>
          <w:bCs/>
          <w:b/>
        </w:rPr>
        <w:t xml:space="preserve">Egypt Cairo as a Regional Powerhouse:</w:t>
      </w:r>
    </w:p>
    <w:p>
      <w:pPr>
        <w:pStyle w:val="BodyText"/>
      </w:pPr>
      <w:r>
        <w:t xml:space="preserve">A **Politician** in Egypt does not operate in isolation. **Egypt Cairo** is a central player in Middle Eastern and African geopolitics. The politician must navigate complex relationships with Western powers (like the US and EU), regional neighbors (such as Saudi Arabia, UAE, and Turkey), and international organizations like the UN.</w:t>
      </w:r>
    </w:p>
    <w:p>
      <w:pPr>
        <w:pStyle w:val="BodyText"/>
      </w:pPr>
      <w:r>
        <w:t xml:space="preserve">Diplomatic success enhances domestic legitimacy. For instance, hosting major climate conferences or peace talks in **Egypt Cairo** boosts the country's prestige. A politician who can leverage these international platforms to bring in aid, investment, or security cooperation strengthens their position at home. This slide will discuss how foreign policy achievements are translated into domestic political capital and how local politicians must align with national diplomatic strategies.</w:t>
      </w:r>
    </w:p>
    <w:bookmarkEnd w:id="27"/>
    <w:bookmarkStart w:id="28" w:name="slide-8-conclusion-and-future-outlook"/>
    <w:p>
      <w:pPr>
        <w:pStyle w:val="Heading2"/>
      </w:pPr>
      <w:r>
        <w:t xml:space="preserve">Slide 8: Conclusion and Future Outlook</w:t>
      </w:r>
    </w:p>
    <w:p>
      <w:pPr>
        <w:pStyle w:val="FirstParagraph"/>
      </w:pPr>
      <w:r>
        <w:rPr>
          <w:bCs/>
          <w:b/>
        </w:rPr>
        <w:t xml:space="preserve">The Path Forward for Governance:</w:t>
      </w:r>
    </w:p>
    <w:p>
      <w:pPr>
        <w:pStyle w:val="BodyText"/>
      </w:pPr>
      <w:r>
        <w:t xml:space="preserve">In conclusion, the role of the **Politician** in **Egypt Cairo** is multifaceted, demanding a blend of historical awareness, administrative competence, and digital savvy. As we look to the future several key trends are emerging: greater demand for transparency increased participation from civil society organizations and a growing emphasis on sustainable urban development.</w:t>
      </w:r>
    </w:p>
    <w:p>
      <w:pPr>
        <w:pStyle w:val="BodyText"/>
      </w:pPr>
      <w:r>
        <w:t xml:space="preserve">**Seminar Presentation Slides** like this one serve as a foundation for further discussion. We encourage participants to consider how technology might democratize politics further and whether current institutions in **Egypt Cairo** are adapting fast enough to meet the needs of the 21st-century citizen. The future of Egyptian politics will likely depend on how well its politicians can bridge the gap between tradition and modernity, ensuring that **Egypt Cairo** remains a beacon of stability and progress in a turbulent region.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Politician in Egypt Cairo</dc:title>
  <dc:creator/>
  <dc:language>en</dc:language>
  <cp:keywords/>
  <dcterms:created xsi:type="dcterms:W3CDTF">2026-07-29T14:31:07Z</dcterms:created>
  <dcterms:modified xsi:type="dcterms:W3CDTF">2026-07-29T14:31:07Z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