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Mexico</w:t>
      </w:r>
      <w:r>
        <w:t xml:space="preserve"> </w:t>
      </w:r>
      <w:r>
        <w:t xml:space="preserve">City</w:t>
      </w:r>
    </w:p>
    <w:bookmarkStart w:id="38" w:name="X8f9b2fe25ad33489e64890f70c849fef12054e2"/>
    <w:p>
      <w:pPr>
        <w:pStyle w:val="Heading1"/>
      </w:pPr>
      <w:r>
        <w:t xml:space="preserve">Seminar Presentation Slides:</w:t>
      </w:r>
      <w:r>
        <w:br/>
      </w:r>
      <w:r>
        <w:t xml:space="preserve">The Modern Politician in Mexico City</w:t>
      </w:r>
    </w:p>
    <w:bookmarkStart w:id="20" w:name="title-slide-introduction"/>
    <w:p>
      <w:pPr>
        <w:pStyle w:val="Heading2"/>
      </w:pPr>
      <w:r>
        <w:t xml:space="preserve">Title Slide &amp; Introduction</w:t>
      </w:r>
    </w:p>
    <w:p>
      <w:pPr>
        <w:pStyle w:val="FirstParagraph"/>
      </w:pPr>
      <w:r>
        <w:rPr>
          <w:bCs/>
          <w:b/>
        </w:rPr>
        <w:t xml:space="preserve">Seminar Topic:</w:t>
      </w:r>
      <w:r>
        <w:t xml:space="preserve"> </w:t>
      </w:r>
      <w:r>
        <w:t xml:space="preserve">Navigating the Complex Landscape of Political Leadership in Mexico City.</w:t>
      </w:r>
    </w:p>
    <w:p>
      <w:pPr>
        <w:pStyle w:val="BodyText"/>
      </w:pPr>
      <w:r>
        <w:rPr>
          <w:bCs/>
          <w:b/>
        </w:rPr>
        <w:t xml:space="preserve">Presentation Overview:</w:t>
      </w:r>
      <w:r>
        <w:t xml:space="preserve">This seminar explores the multifaceted role of a politician within Mexico City (Ciudad de México, or CDMX). As the capital and largest metropolitan area in Latin America, Mexico City presents unique challenges regarding governance, social inequality, security, and cultural identity. We will analyze how a modern politician must adapt to these specific local dynamics while addressing national political trends.</w:t>
      </w:r>
    </w:p>
    <w:p>
      <w:pPr>
        <w:pStyle w:val="BodyText"/>
      </w:pPr>
      <w:r>
        <w:rPr>
          <w:bCs/>
          <w:b/>
        </w:rPr>
        <w:t xml:space="preserve">Objective:</w:t>
      </w:r>
      <w:r>
        <w:t xml:space="preserve">To provide a comprehensive understanding of the responsibilities, challenges faced by politicians in Mexico City today, and the strategies required for effective leadership in this vibrant yet complex metropolis.</w:t>
      </w:r>
    </w:p>
    <w:bookmarkEnd w:id="20"/>
    <w:bookmarkStart w:id="21" w:name="the-unique-context-of-mexico-city"/>
    <w:p>
      <w:pPr>
        <w:pStyle w:val="Heading2"/>
      </w:pPr>
      <w:r>
        <w:t xml:space="preserve">The Unique Context of Mexico City</w:t>
      </w:r>
    </w:p>
    <w:p>
      <w:pPr>
        <w:pStyle w:val="FirstParagraph"/>
      </w:pPr>
      <w:r>
        <w:t xml:space="preserve">Mexico City is not merely a capital; it is a federal entity with its own constitution, elected government, and distinct legal framework. For any politician operating here, the context is defined by several key factors:</w:t>
      </w:r>
    </w:p>
    <w:p>
      <w:pPr>
        <w:numPr>
          <w:ilvl w:val="0"/>
          <w:numId w:val="1001"/>
        </w:numPr>
        <w:pStyle w:val="Compact"/>
      </w:pPr>
      <w:r>
        <w:rPr>
          <w:bCs/>
          <w:b/>
        </w:rPr>
        <w:t xml:space="preserve">Demographic Scale:</w:t>
      </w:r>
      <w:r>
        <w:t xml:space="preserve"> </w:t>
      </w:r>
      <w:r>
        <w:t xml:space="preserve">With over nine million residents in the city proper and nearly twenty-two million in the metropolitan area, the sheer scale of service delivery is unprecedented.</w:t>
      </w:r>
    </w:p>
    <w:p>
      <w:pPr>
        <w:numPr>
          <w:ilvl w:val="0"/>
          <w:numId w:val="1001"/>
        </w:numPr>
        <w:pStyle w:val="Compact"/>
      </w:pPr>
      <w:r>
        <w:rPr>
          <w:bCs/>
          <w:b/>
        </w:rPr>
        <w:t xml:space="preserve">Socio-Economic Disparity:</w:t>
      </w:r>
      <w:r>
        <w:t xml:space="preserve"> </w:t>
      </w:r>
      <w:r>
        <w:t xml:space="preserve">Mexico City exhibits extreme contrasts between wealthy neighborhoods like Polanco and Condesa, and marginalized communities in Iztapalapa or Gustavo A. Madero. A politician must balance resources across these divides.</w:t>
      </w:r>
    </w:p>
    <w:p>
      <w:pPr>
        <w:numPr>
          <w:ilvl w:val="0"/>
          <w:numId w:val="1001"/>
        </w:numPr>
        <w:pStyle w:val="Compact"/>
      </w:pPr>
      <w:r>
        <w:rPr>
          <w:bCs/>
          <w:b/>
        </w:rPr>
        <w:t xml:space="preserve">Cultural Hub:</w:t>
      </w:r>
      <w:r>
        <w:t xml:space="preserve"> </w:t>
      </w:r>
      <w:r>
        <w:t xml:space="preserve">As the cultural heart of Mexico, CDMX is a center for art, education, and civil society. Politicians here are under constant scrutiny by an active and educated populace.</w:t>
      </w:r>
    </w:p>
    <w:p>
      <w:pPr>
        <w:pStyle w:val="FirstParagraph"/>
      </w:pPr>
      <w:r>
        <w:t xml:space="preserve">Note: Emphasize that being a politician in CDMX requires more than just policy knowledge; it requires deep cultural sensitivity and an understanding of urban sociology.</w:t>
      </w:r>
    </w:p>
    <w:bookmarkEnd w:id="21"/>
    <w:bookmarkStart w:id="22" w:name="X43e163cbb455014e0efe09b699cfeffe54776e3"/>
    <w:p>
      <w:pPr>
        <w:pStyle w:val="Heading2"/>
      </w:pPr>
      <w:r>
        <w:t xml:space="preserve">The Role and Responsibilities of a Politician</w:t>
      </w:r>
    </w:p>
    <w:p>
      <w:pPr>
        <w:pStyle w:val="FirstParagraph"/>
      </w:pPr>
      <w:r>
        <w:t xml:space="preserve">In the context of Mexico City, a politician serves multiple critical functions. They are not just legislators but also administrators and community leaders.</w:t>
      </w:r>
    </w:p>
    <w:p>
      <w:pPr>
        <w:numPr>
          <w:ilvl w:val="0"/>
          <w:numId w:val="1002"/>
        </w:numPr>
        <w:pStyle w:val="Compact"/>
      </w:pPr>
      <w:r>
        <w:rPr>
          <w:bCs/>
          <w:b/>
        </w:rPr>
        <w:t xml:space="preserve">Governance and Service Delivery:</w:t>
      </w:r>
      <w:r>
        <w:t xml:space="preserve">A primary duty is ensuring efficient public services, including water supply, waste management, and public transportation (Metrobus, Metro system). Failures in these areas often lead to direct political consequences.</w:t>
      </w:r>
    </w:p>
    <w:p>
      <w:pPr>
        <w:numPr>
          <w:ilvl w:val="0"/>
          <w:numId w:val="1002"/>
        </w:numPr>
        <w:pStyle w:val="Compact"/>
      </w:pPr>
      <w:r>
        <w:rPr>
          <w:bCs/>
          <w:b/>
        </w:rPr>
        <w:t xml:space="preserve">Security Coordination:</w:t>
      </w:r>
      <w:r>
        <w:t xml:space="preserve"> </w:t>
      </w:r>
      <w:r>
        <w:t xml:space="preserve">Security is a paramount concern. Politicians must collaborate with federal and state forces to address crime rates while respecting human rights. This requires building trust between law enforcement and local communities.</w:t>
      </w:r>
    </w:p>
    <w:p>
      <w:pPr>
        <w:numPr>
          <w:ilvl w:val="0"/>
          <w:numId w:val="1002"/>
        </w:numPr>
        <w:pStyle w:val="Compact"/>
      </w:pPr>
      <w:r>
        <w:rPr>
          <w:bCs/>
          <w:b/>
        </w:rPr>
        <w:t xml:space="preserve">Economic Development:</w:t>
      </w:r>
      <w:r>
        <w:t xml:space="preserve">Fostering an environment conducive to business, tourism, and innovation is essential. CDMX is a major economic engine for Mexico, and politicians play a key role in regulating this growth sustainably.</w:t>
      </w:r>
    </w:p>
    <w:bookmarkEnd w:id="22"/>
    <w:bookmarkStart w:id="27" w:name="challenges-faced-by-politicians"/>
    <w:p>
      <w:pPr>
        <w:pStyle w:val="Heading2"/>
      </w:pPr>
      <w:r>
        <w:t xml:space="preserve">Challenges Faced by Politicians</w:t>
      </w:r>
    </w:p>
    <w:p>
      <w:pPr>
        <w:pStyle w:val="FirstParagraph"/>
      </w:pPr>
      <w:r>
        <w:t xml:space="preserve">The landscape for a politician in Mexico City is fraught with significant challenges that test resilience and integrity.</w:t>
      </w:r>
    </w:p>
    <w:bookmarkStart w:id="23" w:name="criminality-and-security-threats"/>
    <w:p>
      <w:pPr>
        <w:pStyle w:val="Heading3"/>
      </w:pPr>
      <w:r>
        <w:rPr>
          <w:bCs/>
          <w:b/>
        </w:rPr>
        <w:t xml:space="preserve">Criminality and Security Threats</w:t>
      </w:r>
    </w:p>
    <w:p>
      <w:pPr>
        <w:pStyle w:val="FirstParagraph"/>
      </w:pPr>
      <w:r>
        <w:t xml:space="preserve">Violent crime, organized crime infiltration, and petty theft pose daily risks. Politicians often face pressure from cartels or corrupt elements within security agencies. Maintaining personal safety while upholding the rule of law is a delicate balance.</w:t>
      </w:r>
    </w:p>
    <w:bookmarkEnd w:id="23"/>
    <w:bookmarkStart w:id="24" w:name="corruption-and-transparency"/>
    <w:p>
      <w:pPr>
        <w:pStyle w:val="Heading3"/>
      </w:pPr>
      <w:r>
        <w:rPr>
          <w:bCs/>
          <w:b/>
        </w:rPr>
        <w:t xml:space="preserve">Corruption and Transparency</w:t>
      </w:r>
    </w:p>
    <w:p>
      <w:pPr>
        <w:pStyle w:val="FirstParagraph"/>
      </w:pPr>
      <w:r>
        <w:t xml:space="preserve">Mexico City has historically struggled with corruption scandals. A modern politician must champion transparency, implement digital governance tools to reduce bureaucratic discretion, and rebuild public trust in institutions.</w:t>
      </w:r>
    </w:p>
    <w:bookmarkEnd w:id="24"/>
    <w:bookmarkStart w:id="25" w:name="economic-instability"/>
    <w:p>
      <w:pPr>
        <w:pStyle w:val="Heading3"/>
      </w:pPr>
      <w:r>
        <w:rPr>
          <w:bCs/>
          <w:b/>
        </w:rPr>
        <w:t xml:space="preserve">Economic Instability</w:t>
      </w:r>
    </w:p>
    <w:p>
      <w:pPr>
        <w:pStyle w:val="FirstParagraph"/>
      </w:pPr>
      <w:r>
        <w:t xml:space="preserve">Inflation, unemployment, and the informal economy affect millions. Politicians must design social programs that provide immediate relief while fostering long-term economic stability. The cost of living crisis in CDMX adds pressure to these efforts.</w:t>
      </w:r>
    </w:p>
    <w:bookmarkEnd w:id="25"/>
    <w:bookmarkStart w:id="26" w:name="environmental-concerns"/>
    <w:p>
      <w:pPr>
        <w:pStyle w:val="Heading3"/>
      </w:pPr>
      <w:r>
        <w:rPr>
          <w:bCs/>
          <w:b/>
        </w:rPr>
        <w:t xml:space="preserve">Environmental Concerns</w:t>
      </w:r>
    </w:p>
    <w:p>
      <w:pPr>
        <w:pStyle w:val="FirstParagraph"/>
      </w:pPr>
      <w:r>
        <w:t xml:space="preserve">Air quality and water scarcity are critical issues. Politicians must enforce environmental regulations, even when they face opposition from industrial interests, to ensure the city remains livable for future generations.</w:t>
      </w:r>
    </w:p>
    <w:bookmarkEnd w:id="26"/>
    <w:bookmarkEnd w:id="27"/>
    <w:bookmarkStart w:id="28" w:name="the-digital-age-and-public-engagement"/>
    <w:p>
      <w:pPr>
        <w:pStyle w:val="Heading2"/>
      </w:pPr>
      <w:r>
        <w:t xml:space="preserve">The Digital Age and Public Engagement</w:t>
      </w:r>
    </w:p>
    <w:p>
      <w:pPr>
        <w:pStyle w:val="FirstParagraph"/>
      </w:pPr>
      <w:r>
        <w:t xml:space="preserve">The modern politician in Mexico City cannot rely solely on traditional campaigning or street-level organization. The digital realm is now a primary battlefield for public opinion.</w:t>
      </w:r>
    </w:p>
    <w:p>
      <w:pPr>
        <w:numPr>
          <w:ilvl w:val="0"/>
          <w:numId w:val="1003"/>
        </w:numPr>
        <w:pStyle w:val="Compact"/>
      </w:pPr>
      <w:r>
        <w:rPr>
          <w:bCs/>
          <w:b/>
        </w:rPr>
        <w:t xml:space="preserve">Social Media Strategy:</w:t>
      </w:r>
      <w:r>
        <w:t xml:space="preserve">Platforms like Twitter (X), Facebook, and TikTok are essential for communicating directly with constituents. A politician must be active, responsive, and authentic online to combat misinformation.</w:t>
      </w:r>
    </w:p>
    <w:p>
      <w:pPr>
        <w:numPr>
          <w:ilvl w:val="0"/>
          <w:numId w:val="1003"/>
        </w:numPr>
        <w:pStyle w:val="Compact"/>
      </w:pPr>
      <w:r>
        <w:rPr>
          <w:bCs/>
          <w:b/>
        </w:rPr>
        <w:t xml:space="preserve">Data-Driven Governance:</w:t>
      </w:r>
      <w:r>
        <w:t xml:space="preserve">Leveraging big data to understand citizen needs in real-time allows for more agile policy-making. For instance, using data to optimize traffic flow or allocate emergency services efficiently.</w:t>
      </w:r>
    </w:p>
    <w:p>
      <w:pPr>
        <w:numPr>
          <w:ilvl w:val="0"/>
          <w:numId w:val="1003"/>
        </w:numPr>
        <w:pStyle w:val="Compact"/>
      </w:pPr>
      <w:r>
        <w:rPr>
          <w:bCs/>
          <w:b/>
        </w:rPr>
        <w:t xml:space="preserve">E-Participation:</w:t>
      </w:r>
      <w:r>
        <w:t xml:space="preserve">Involving citizens in decision-making processes through digital platforms fosters a sense of ownership and reduces alienation from the political process.</w:t>
      </w:r>
    </w:p>
    <w:bookmarkEnd w:id="28"/>
    <w:bookmarkStart w:id="29" w:name="social-equity-and-inclusion"/>
    <w:p>
      <w:pPr>
        <w:pStyle w:val="Heading2"/>
      </w:pPr>
      <w:r>
        <w:t xml:space="preserve">Social Equity and Inclusion</w:t>
      </w:r>
    </w:p>
    <w:p>
      <w:pPr>
        <w:pStyle w:val="FirstParagraph"/>
      </w:pPr>
      <w:r>
        <w:t xml:space="preserve">A crucial aspect of being a politician in Mexico City is addressing historical inequalities. The city is home to diverse populations, including indigenous communities, LGBTQ+ individuals, and migrants.</w:t>
      </w:r>
    </w:p>
    <w:p>
      <w:pPr>
        <w:numPr>
          <w:ilvl w:val="0"/>
          <w:numId w:val="1004"/>
        </w:numPr>
        <w:pStyle w:val="Compact"/>
      </w:pPr>
      <w:r>
        <w:rPr>
          <w:bCs/>
          <w:b/>
        </w:rPr>
        <w:t xml:space="preserve">Feminism:</w:t>
      </w:r>
      <w:r>
        <w:t xml:space="preserve">Mexico City has been a pioneer in progressive legislation regarding women's rights. A politician must support policies that combat gender-based violence and promote equality in the workplace and home.</w:t>
      </w:r>
    </w:p>
    <w:p>
      <w:pPr>
        <w:numPr>
          <w:ilvl w:val="0"/>
          <w:numId w:val="1004"/>
        </w:numPr>
        <w:pStyle w:val="Compact"/>
      </w:pPr>
      <w:r>
        <w:rPr>
          <w:bCs/>
          <w:b/>
        </w:rPr>
        <w:t xml:space="preserve">LGBTQ+ Rights:</w:t>
      </w:r>
      <w:r>
        <w:t xml:space="preserve">The city was the first in Latin America to legalize same-sex marriage. Politicians must continue to protect these gains and address remaining issues of discrimination and safety.</w:t>
      </w:r>
    </w:p>
    <w:p>
      <w:pPr>
        <w:numPr>
          <w:ilvl w:val="0"/>
          <w:numId w:val="1004"/>
        </w:numPr>
        <w:pStyle w:val="Compact"/>
      </w:pPr>
      <w:r>
        <w:rPr>
          <w:bCs/>
          <w:b/>
        </w:rPr>
        <w:t xml:space="preserve">Indigenous Rights:</w:t>
      </w:r>
      <w:r>
        <w:t xml:space="preserve">Many indigenous communities reside in CDMX. Policies must ensure their cultural preservation, access to education, and protection against discrimination.</w:t>
      </w:r>
    </w:p>
    <w:bookmarkEnd w:id="29"/>
    <w:bookmarkStart w:id="33" w:name="sustainability-and-urban-planning"/>
    <w:p>
      <w:pPr>
        <w:pStyle w:val="Heading2"/>
      </w:pPr>
      <w:r>
        <w:t xml:space="preserve">Sustainability and Urban Planning</w:t>
      </w:r>
    </w:p>
    <w:p>
      <w:pPr>
        <w:pStyle w:val="FirstParagraph"/>
      </w:pPr>
      <w:r>
        <w:t xml:space="preserve">The physical transformation of Mexico City is a key responsibility for its political leaders. Uncontrolled urban sprawl has led to traffic congestion, loss of green spaces, and increased vulnerability to natural disasters.</w:t>
      </w:r>
    </w:p>
    <w:bookmarkStart w:id="30" w:name="green-mobility"/>
    <w:p>
      <w:pPr>
        <w:pStyle w:val="Heading3"/>
      </w:pPr>
      <w:r>
        <w:rPr>
          <w:bCs/>
          <w:b/>
        </w:rPr>
        <w:t xml:space="preserve">Green Mobility</w:t>
      </w:r>
    </w:p>
    <w:p>
      <w:pPr>
        <w:pStyle w:val="FirstParagraph"/>
      </w:pPr>
      <w:r>
        <w:t xml:space="preserve">Promoting cycling lanes (Ciclovía), expanding public transit networks, and reducing reliance on private vehicles are critical steps. Politicians must advocate for policies that make sustainable transport accessible to all, not just the wealthy.</w:t>
      </w:r>
    </w:p>
    <w:bookmarkEnd w:id="30"/>
    <w:bookmarkStart w:id="31" w:name="climate-resilience"/>
    <w:p>
      <w:pPr>
        <w:pStyle w:val="Heading3"/>
      </w:pPr>
      <w:r>
        <w:rPr>
          <w:bCs/>
          <w:b/>
        </w:rPr>
        <w:t xml:space="preserve">Climate Resilience</w:t>
      </w:r>
    </w:p>
    <w:p>
      <w:pPr>
        <w:pStyle w:val="FirstParagraph"/>
      </w:pPr>
      <w:r>
        <w:t xml:space="preserve">Mexico City faces threats from earthquakes and flooding. Urban planning must prioritize resilient infrastructure, including improved drainage systems and earthquake-proof buildings. Politicians must invest in long-term resilience rather than short-term fixes.</w:t>
      </w:r>
    </w:p>
    <w:bookmarkEnd w:id="31"/>
    <w:bookmarkStart w:id="32" w:name="park-preservation"/>
    <w:p>
      <w:pPr>
        <w:pStyle w:val="Heading3"/>
      </w:pPr>
      <w:r>
        <w:rPr>
          <w:bCs/>
          <w:b/>
        </w:rPr>
        <w:t xml:space="preserve">Park Preservation</w:t>
      </w:r>
    </w:p>
    <w:p>
      <w:pPr>
        <w:pStyle w:val="FirstParagraph"/>
      </w:pPr>
      <w:r>
        <w:t xml:space="preserve">Protecting areas like Chapultepec Park is essential for the mental and physical well-being of citizens. A politician must defend these green lungs of the city against development pressures.</w:t>
      </w:r>
    </w:p>
    <w:bookmarkEnd w:id="32"/>
    <w:bookmarkEnd w:id="33"/>
    <w:bookmarkStart w:id="34" w:name="ethics-and-integrity-in-politics"/>
    <w:p>
      <w:pPr>
        <w:pStyle w:val="Heading2"/>
      </w:pPr>
      <w:r>
        <w:t xml:space="preserve">Ethics and Integrity in Politics</w:t>
      </w:r>
    </w:p>
    <w:p>
      <w:pPr>
        <w:pStyle w:val="FirstParagraph"/>
      </w:pPr>
      <w:r>
        <w:t xml:space="preserve">In an environment where corruption can undermine public trust, ethics are paramount. A successful politician in Mexico City must demonstrate unwavering integrity.</w:t>
      </w:r>
    </w:p>
    <w:p>
      <w:pPr>
        <w:numPr>
          <w:ilvl w:val="0"/>
          <w:numId w:val="1005"/>
        </w:numPr>
        <w:pStyle w:val="Compact"/>
      </w:pPr>
      <w:r>
        <w:rPr>
          <w:bCs/>
          <w:b/>
        </w:rPr>
        <w:t xml:space="preserve">Conflict of Interest:</w:t>
      </w:r>
      <w:r>
        <w:t xml:space="preserve">Policies must be clear regarding the personal financial interests of politicians and their families. Transparency is key to maintaining credibility.</w:t>
      </w:r>
    </w:p>
    <w:p>
      <w:pPr>
        <w:numPr>
          <w:ilvl w:val="0"/>
          <w:numId w:val="1005"/>
        </w:numPr>
        <w:pStyle w:val="Compact"/>
      </w:pPr>
      <w:r>
        <w:rPr>
          <w:bCs/>
          <w:b/>
        </w:rPr>
        <w:t xml:space="preserve">Audit Trails:</w:t>
      </w:r>
      <w:r>
        <w:t xml:space="preserve">All public spending should be subject to rigorous, independent audits. Politicians should support institutions that ensure accountability.</w:t>
      </w:r>
    </w:p>
    <w:p>
      <w:pPr>
        <w:numPr>
          <w:ilvl w:val="0"/>
          <w:numId w:val="1005"/>
        </w:numPr>
        <w:pStyle w:val="Compact"/>
      </w:pPr>
      <w:r>
        <w:rPr>
          <w:bCs/>
          <w:b/>
        </w:rPr>
        <w:t xml:space="preserve">Moral Leadership:</w:t>
      </w:r>
      <w:r>
        <w:t xml:space="preserve">Beyond legal compliance, politicians must act as moral leaders in their communities. This involves honesty, humility, and a genuine commitment to the public good over personal gain.</w:t>
      </w:r>
    </w:p>
    <w:bookmarkEnd w:id="34"/>
    <w:bookmarkStart w:id="35" w:name="X722a6e5aeae4b085cea97c08eaa8bb06f7314ff"/>
    <w:p>
      <w:pPr>
        <w:pStyle w:val="Heading2"/>
      </w:pPr>
      <w:r>
        <w:t xml:space="preserve">The Future of Political Leadership in Mexico City</w:t>
      </w:r>
    </w:p>
    <w:p>
      <w:pPr>
        <w:pStyle w:val="FirstParagraph"/>
      </w:pPr>
      <w:r>
        <w:t xml:space="preserve">The future of politics in Mexico City depends on the ability of its leaders to adapt to emerging trends. These include:</w:t>
      </w:r>
    </w:p>
    <w:p>
      <w:pPr>
        <w:numPr>
          <w:ilvl w:val="0"/>
          <w:numId w:val="1006"/>
        </w:numPr>
        <w:pStyle w:val="Compact"/>
      </w:pPr>
      <w:r>
        <w:rPr>
          <w:bCs/>
          <w:b/>
        </w:rPr>
        <w:t xml:space="preserve">Tech Integration:</w:t>
      </w:r>
      <w:r>
        <w:t xml:space="preserve">Further integration of AI and IoT (Internet of Things) in city management for smarter traffic, energy use, and security.</w:t>
      </w:r>
    </w:p>
    <w:p>
      <w:pPr>
        <w:numPr>
          <w:ilvl w:val="0"/>
          <w:numId w:val="1006"/>
        </w:numPr>
        <w:pStyle w:val="Compact"/>
      </w:pPr>
      <w:r>
        <w:rPr>
          <w:bCs/>
          <w:b/>
        </w:rPr>
        <w:t xml:space="preserve">Youth Engagement:</w:t>
      </w:r>
      <w:r>
        <w:t xml:space="preserve">Mexico City has a large youth population. Politicians must create pathways for young people to participate in politics, whether through internships, advisory boards, or digital activism.</w:t>
      </w:r>
    </w:p>
    <w:p>
      <w:pPr>
        <w:numPr>
          <w:ilvl w:val="0"/>
          <w:numId w:val="1006"/>
        </w:numPr>
        <w:pStyle w:val="Compact"/>
      </w:pPr>
      <w:r>
        <w:rPr>
          <w:bCs/>
          <w:b/>
        </w:rPr>
        <w:t xml:space="preserve">Regional Cooperation:</w:t>
      </w:r>
      <w:r>
        <w:t xml:space="preserve">The challenges of CDMX often spill over into neighboring states (Estado de México). Effective politicians will collaborate across jurisdictional boundaries to solve regional issues like water management and transportation.</w:t>
      </w:r>
    </w:p>
    <w:bookmarkEnd w:id="35"/>
    <w:bookmarkStart w:id="36" w:name="conclusion"/>
    <w:p>
      <w:pPr>
        <w:pStyle w:val="Heading2"/>
      </w:pPr>
      <w:r>
        <w:t xml:space="preserve">Conclusion</w:t>
      </w:r>
    </w:p>
    <w:p>
      <w:pPr>
        <w:pStyle w:val="FirstParagraph"/>
      </w:pPr>
      <w:r>
        <w:t xml:space="preserve">In conclusion, being a politician in Mexico City is one of the most demanding yet impactful roles in modern governance. It requires a delicate balance of technical expertise, political acumen, and deep empathy for the city's diverse population.</w:t>
      </w:r>
    </w:p>
    <w:p>
      <w:pPr>
        <w:pStyle w:val="BodyText"/>
      </w:pPr>
      <w:r>
        <w:rPr>
          <w:bCs/>
          <w:b/>
        </w:rPr>
        <w:t xml:space="preserve">Key Takeaways:</w:t>
      </w:r>
    </w:p>
    <w:p>
      <w:pPr>
        <w:numPr>
          <w:ilvl w:val="0"/>
          <w:numId w:val="1007"/>
        </w:numPr>
        <w:pStyle w:val="Compact"/>
      </w:pPr>
      <w:r>
        <w:t xml:space="preserve">Mexico City is a unique global city with specific needs regarding security, equity, and sustainability.</w:t>
      </w:r>
    </w:p>
    <w:p>
      <w:pPr>
        <w:numPr>
          <w:ilvl w:val="0"/>
          <w:numId w:val="1007"/>
        </w:numPr>
        <w:pStyle w:val="Compact"/>
      </w:pPr>
      <w:r>
        <w:t xml:space="preserve">The modern politician must leverage technology to engage citizens and improve governance efficiency.</w:t>
      </w:r>
    </w:p>
    <w:p>
      <w:pPr>
        <w:numPr>
          <w:ilvl w:val="0"/>
          <w:numId w:val="1007"/>
        </w:numPr>
        <w:pStyle w:val="Compact"/>
      </w:pPr>
      <w:r>
        <w:t xml:space="preserve">Ethics and transparency are not optional; they are the foundation of political legitimacy in CDMX.</w:t>
      </w:r>
    </w:p>
    <w:p>
      <w:pPr>
        <w:numPr>
          <w:ilvl w:val="0"/>
          <w:numId w:val="1007"/>
        </w:numPr>
        <w:pStyle w:val="Compact"/>
      </w:pPr>
      <w:r>
        <w:t xml:space="preserve">Social inclusion is central to maintaining social cohesion in a diverse metropolis.</w:t>
      </w:r>
    </w:p>
    <w:p>
      <w:pPr>
        <w:pStyle w:val="FirstParagraph"/>
      </w:pPr>
      <w:r>
        <w:t xml:space="preserve">The success of a politician will be measured by their ability to improve the daily lives of all citizens, from the most affluent neighborhoods to the most marginalized communities. It is a role that demands courage, vision, and an unwavering commitment to public service.</w:t>
      </w:r>
    </w:p>
    <w:bookmarkEnd w:id="36"/>
    <w:bookmarkStart w:id="37" w:name="qa-discussion"/>
    <w:p>
      <w:pPr>
        <w:pStyle w:val="Heading2"/>
      </w:pPr>
      <w:r>
        <w:t xml:space="preserve">Q&amp;A / Discussion</w:t>
      </w:r>
    </w:p>
    <w:p>
      <w:pPr>
        <w:pStyle w:val="FirstParagraph"/>
      </w:pPr>
      <w:r>
        <w:rPr>
          <w:bCs/>
          <w:b/>
        </w:rPr>
        <w:t xml:space="preserve">We invite questions and discussions on the following topics:</w:t>
      </w:r>
    </w:p>
    <w:p>
      <w:pPr>
        <w:numPr>
          <w:ilvl w:val="0"/>
          <w:numId w:val="1008"/>
        </w:numPr>
        <w:pStyle w:val="Compact"/>
      </w:pPr>
      <w:r>
        <w:t xml:space="preserve">The role of federal vs. local government in CDMX.</w:t>
      </w:r>
    </w:p>
    <w:p>
      <w:pPr>
        <w:numPr>
          <w:ilvl w:val="0"/>
          <w:numId w:val="1008"/>
        </w:numPr>
        <w:pStyle w:val="Compact"/>
      </w:pPr>
      <w:r>
        <w:t xml:space="preserve">The effectiveness of current security policies.</w:t>
      </w:r>
    </w:p>
    <w:p>
      <w:pPr>
        <w:numPr>
          <w:ilvl w:val="0"/>
          <w:numId w:val="1008"/>
        </w:numPr>
        <w:pStyle w:val="Compact"/>
      </w:pPr>
      <w:r>
        <w:t xml:space="preserve">The impact of digitalization on political participation.</w:t>
      </w:r>
    </w:p>
    <w:p>
      <w:pPr>
        <w:pStyle w:val="FirstParagraph"/>
      </w:pPr>
      <w:r>
        <w:rPr>
          <w:iCs/>
          <w:i/>
        </w:rPr>
        <w:t xml:space="preserve">"The greatness of a city is not measured by its skyscrapers but by the well-being and dignity of its people." - Adapted for Mexico City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Mexico City</dc:title>
  <dc:creator/>
  <dc:language>en</dc:language>
  <cp:keywords/>
  <dcterms:created xsi:type="dcterms:W3CDTF">2026-07-29T17:21:34Z</dcterms:created>
  <dcterms:modified xsi:type="dcterms:W3CDTF">2026-07-29T17:21:34Z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