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Nigeria</w:t>
      </w:r>
      <w:r>
        <w:t xml:space="preserve"> </w:t>
      </w:r>
      <w:r>
        <w:t xml:space="preserve">Abuja</w:t>
      </w:r>
    </w:p>
    <w:bookmarkStart w:id="20" w:name="X9398579dc8f6905efd80a1f5ab946ca951d830f"/>
    <w:p>
      <w:pPr>
        <w:pStyle w:val="Heading1"/>
      </w:pPr>
      <w:r>
        <w:t xml:space="preserve">Seminar Presentation Slides: The Evolution and Responsibility of the Modern Politician in Nigeria Abuja</w:t>
      </w:r>
    </w:p>
    <w:p>
      <w:pPr>
        <w:pStyle w:val="FirstParagraph"/>
      </w:pPr>
      <w:r>
        <w:rPr>
          <w:bCs/>
          <w:b/>
        </w:rPr>
        <w:t xml:space="preserve">Welcome and Introduction:</w:t>
      </w:r>
    </w:p>
    <w:p>
      <w:pPr>
        <w:pStyle w:val="BodyText"/>
      </w:pPr>
      <w:r>
        <w:t xml:space="preserve">Distinguished guests, policy analysts, civil society leaders, and students of public administration. Welcome to this critical seminar presentation slides session. Today, we gather to dissect the complex role of the politician within the unique socio-political landscape of Nigeria Abuja. As the Federal Capital Territory serves as the nerve center of Nigerian governance, understanding the dynamics at play in Abuja is not merely an academic exercise; it is a necessity for national development.</w:t>
      </w:r>
    </w:p>
    <w:p>
      <w:pPr>
        <w:pStyle w:val="BodyText"/>
      </w:pPr>
      <w:r>
        <w:t xml:space="preserve">The purpose of these Seminar Presentation Slides is to provide a comprehensive analysis of how political figures operate, their ethical obligations, and their impact on the trajectory of Nigeria Abuja. We will explore the challenges, opportunities, and expectations surrounding leadership in our nation's capital.</w:t>
      </w:r>
    </w:p>
    <w:bookmarkEnd w:id="20"/>
    <w:bookmarkStart w:id="21" w:name="Xbe460579c7e38e398a87aa74d6465895da053d4"/>
    <w:p>
      <w:pPr>
        <w:pStyle w:val="Heading1"/>
      </w:pPr>
      <w:r>
        <w:t xml:space="preserve">Defining the Role: The Politician as a Servant Leader</w:t>
      </w:r>
    </w:p>
    <w:p>
      <w:pPr>
        <w:pStyle w:val="FirstParagraph"/>
      </w:pPr>
      <w:r>
        <w:rPr>
          <w:bCs/>
          <w:b/>
        </w:rPr>
        <w:t xml:space="preserve">The Core Mandate:</w:t>
      </w:r>
    </w:p>
    <w:p>
      <w:pPr>
        <w:pStyle w:val="BodyText"/>
      </w:pPr>
      <w:r>
        <w:t xml:space="preserve">In the context of Nigeria Abuja, a politician is not merely an officeholder seeking power for prestige. The ideal politician acts as a bridge between the government and the governed. In Abuja, where federal ministries are headquartered, the politician holds significant sway over national policy implementation.</w:t>
      </w:r>
    </w:p>
    <w:p>
      <w:pPr>
        <w:numPr>
          <w:ilvl w:val="0"/>
          <w:numId w:val="1001"/>
        </w:numPr>
        <w:pStyle w:val="Compact"/>
      </w:pPr>
      <w:r>
        <w:rPr>
          <w:bCs/>
          <w:b/>
        </w:rPr>
        <w:t xml:space="preserve">Representation:</w:t>
      </w:r>
      <w:r>
        <w:t xml:space="preserve"> </w:t>
      </w:r>
      <w:r>
        <w:t xml:space="preserve">Advocating for the interests of their constituents while balancing federal responsibilities.</w:t>
      </w:r>
    </w:p>
    <w:p>
      <w:pPr>
        <w:numPr>
          <w:ilvl w:val="0"/>
          <w:numId w:val="1001"/>
        </w:numPr>
        <w:pStyle w:val="Compact"/>
      </w:pPr>
      <w:r>
        <w:rPr>
          <w:bCs/>
          <w:b/>
        </w:rPr>
        <w:t xml:space="preserve">Policymaking:</w:t>
      </w:r>
    </w:p>
    <w:p>
      <w:pPr>
        <w:numPr>
          <w:ilvl w:val="0"/>
          <w:numId w:val="1001"/>
        </w:numPr>
        <w:pStyle w:val="Compact"/>
      </w:pPr>
      <w:r>
        <w:t xml:space="preserve">Oversight:</w:t>
      </w:r>
    </w:p>
    <w:p>
      <w:pPr>
        <w:pStyle w:val="FirstParagraph"/>
      </w:pPr>
      <w:r>
        <w:t xml:space="preserve">The Seminar Presentation Slides emphasize that the definition of a successful politician in Nigeria Abuja must shift from "power consolidation" to "service delivery."</w:t>
      </w:r>
    </w:p>
    <w:bookmarkEnd w:id="21"/>
    <w:bookmarkStart w:id="22" w:name="the-unique-landscape-of-nigeria-abuja"/>
    <w:p>
      <w:pPr>
        <w:pStyle w:val="Heading1"/>
      </w:pPr>
      <w:r>
        <w:t xml:space="preserve">The Unique Landscape of Nigeria Abuja</w:t>
      </w:r>
    </w:p>
    <w:p>
      <w:pPr>
        <w:pStyle w:val="FirstParagraph"/>
      </w:pPr>
      <w:r>
        <w:rPr>
          <w:bCs/>
          <w:b/>
        </w:rPr>
        <w:t xml:space="preserve">A City of Contrasts:</w:t>
      </w:r>
    </w:p>
    <w:p>
      <w:pPr>
        <w:pStyle w:val="BodyText"/>
      </w:pPr>
      <w:r>
        <w:t xml:space="preserve">Nigeria Abuja presents a unique paradox. It is a planned city, designed with wide avenues and modern infrastructure, yet it often reflects the infrastructural deficits found in other parts of Nigeria. For the politician operating here, the environment is high-stakes.</w:t>
      </w:r>
    </w:p>
    <w:p>
      <w:pPr>
        <w:numPr>
          <w:ilvl w:val="0"/>
          <w:numId w:val="1002"/>
        </w:numPr>
        <w:pStyle w:val="Compact"/>
      </w:pPr>
      <w:r>
        <w:rPr>
          <w:bCs/>
          <w:b/>
        </w:rPr>
        <w:t xml:space="preserve">Visibility:</w:t>
      </w:r>
    </w:p>
    <w:p>
      <w:pPr>
        <w:numPr>
          <w:ilvl w:val="0"/>
          <w:numId w:val="1002"/>
        </w:numPr>
        <w:pStyle w:val="Compact"/>
      </w:pPr>
      <w:r>
        <w:rPr>
          <w:bCs/>
          <w:b/>
        </w:rPr>
        <w:t xml:space="preserve">Diversity:</w:t>
      </w:r>
    </w:p>
    <w:p>
      <w:pPr>
        <w:numPr>
          <w:ilvl w:val="0"/>
          <w:numId w:val="1002"/>
        </w:numPr>
        <w:pStyle w:val="Compact"/>
      </w:pPr>
      <w:r>
        <w:t xml:space="preserve">Economic Hub:</w:t>
      </w:r>
    </w:p>
    <w:bookmarkEnd w:id="22"/>
    <w:bookmarkStart w:id="23" w:name="ethical-challenges-and-integrity"/>
    <w:p>
      <w:pPr>
        <w:pStyle w:val="Heading1"/>
      </w:pPr>
      <w:r>
        <w:t xml:space="preserve">Ethical Challenges and Integrity</w:t>
      </w:r>
    </w:p>
    <w:p>
      <w:pPr>
        <w:pStyle w:val="FirstParagraph"/>
      </w:pPr>
      <w:r>
        <w:rPr>
          <w:bCs/>
          <w:b/>
        </w:rPr>
        <w:t xml:space="preserve">Fighting Corruption:</w:t>
      </w:r>
    </w:p>
    <w:p>
      <w:pPr>
        <w:pStyle w:val="BodyText"/>
      </w:pPr>
      <w:r>
        <w:t xml:space="preserve">The Seminar Presentation Slides now address the elephant in the room: corruption. Nigeria Abuja, being the center of government contracts and appointments, is prone to graft. The modern politician must be a staunch advocate for transparency.</w:t>
      </w:r>
    </w:p>
    <w:p>
      <w:pPr>
        <w:numPr>
          <w:ilvl w:val="0"/>
          <w:numId w:val="1003"/>
        </w:numPr>
        <w:pStyle w:val="Compact"/>
      </w:pPr>
      <w:r>
        <w:rPr>
          <w:bCs/>
          <w:b/>
        </w:rPr>
        <w:t xml:space="preserve">Financial Probity:</w:t>
      </w:r>
    </w:p>
    <w:p>
      <w:pPr>
        <w:numPr>
          <w:ilvl w:val="0"/>
          <w:numId w:val="1003"/>
        </w:numPr>
        <w:pStyle w:val="Compact"/>
      </w:pPr>
      <w:r>
        <w:rPr>
          <w:bCs/>
          <w:b/>
        </w:rPr>
        <w:t xml:space="preserve">Tribalism and Sectarianism:</w:t>
      </w:r>
    </w:p>
    <w:p>
      <w:pPr>
        <w:numPr>
          <w:ilvl w:val="0"/>
          <w:numId w:val="1003"/>
        </w:numPr>
        <w:pStyle w:val="Compact"/>
      </w:pPr>
      <w:r>
        <w:t xml:space="preserve">Youth Engagement:</w:t>
      </w:r>
    </w:p>
    <w:bookmarkEnd w:id="23"/>
    <w:bookmarkStart w:id="24" w:name="infrastructure-and-urban-development"/>
    <w:p>
      <w:pPr>
        <w:pStyle w:val="Heading1"/>
      </w:pPr>
      <w:r>
        <w:t xml:space="preserve">Infrastructure and Urban Development</w:t>
      </w:r>
    </w:p>
    <w:p>
      <w:pPr>
        <w:pStyle w:val="FirstParagraph"/>
      </w:pPr>
      <w:r>
        <w:rPr>
          <w:bCs/>
          <w:b/>
        </w:rPr>
        <w:t xml:space="preserve">Pulling Up the Ladder:</w:t>
      </w:r>
    </w:p>
    <w:p>
      <w:pPr>
        <w:pStyle w:val="BodyText"/>
      </w:pPr>
      <w:r>
        <w:t xml:space="preserve">As the capital, Nigeria Abuja sets the tone for urban planning in other states. The politician has a duty to ensure that Abuja is not just a city for politicians and civil servants, but a livable city for all.</w:t>
      </w:r>
    </w:p>
    <w:p>
      <w:pPr>
        <w:numPr>
          <w:ilvl w:val="0"/>
          <w:numId w:val="1004"/>
        </w:numPr>
        <w:pStyle w:val="Compact"/>
      </w:pPr>
      <w:r>
        <w:rPr>
          <w:bCs/>
          <w:b/>
        </w:rPr>
        <w:t xml:space="preserve">Housing:</w:t>
      </w:r>
    </w:p>
    <w:p>
      <w:pPr>
        <w:numPr>
          <w:ilvl w:val="0"/>
          <w:numId w:val="1004"/>
        </w:numPr>
        <w:pStyle w:val="Compact"/>
      </w:pPr>
      <w:r>
        <w:rPr>
          <w:bCs/>
          <w:b/>
        </w:rPr>
        <w:t xml:space="preserve">Social Amenities:</w:t>
      </w:r>
    </w:p>
    <w:p>
      <w:pPr>
        <w:numPr>
          <w:ilvl w:val="0"/>
          <w:numId w:val="1004"/>
        </w:numPr>
        <w:pStyle w:val="Compact"/>
      </w:pPr>
      <w:r>
        <w:t xml:space="preserve">Transportation:</w:t>
      </w:r>
    </w:p>
    <w:p>
      <w:pPr>
        <w:pStyle w:val="FirstParagraph"/>
      </w:pPr>
      <w:r>
        <w:t xml:space="preserve">The Seminar Presentation Slides argue that infrastructure in Nigeria Abuja is a litmus test for political competence.</w:t>
      </w:r>
    </w:p>
    <w:bookmarkEnd w:id="24"/>
    <w:bookmarkStart w:id="25" w:name="security-and-stability"/>
    <w:p>
      <w:pPr>
        <w:pStyle w:val="Heading1"/>
      </w:pPr>
      <w:r>
        <w:t xml:space="preserve">Security and Stability</w:t>
      </w:r>
    </w:p>
    <w:p>
      <w:pPr>
        <w:pStyle w:val="FirstParagraph"/>
      </w:pPr>
      <w:r>
        <w:rPr>
          <w:bCs/>
          <w:b/>
        </w:rPr>
        <w:t xml:space="preserve">The Guardian of Peace:</w:t>
      </w:r>
    </w:p>
    <w:p>
      <w:pPr>
        <w:pStyle w:val="BodyText"/>
      </w:pPr>
      <w:r>
        <w:t xml:space="preserve">Nigeria Abuja must remain a haven of peace in a country facing various security challenges. The role of the politician here is pivotal in coordinating with security agencies and community leaders.</w:t>
      </w:r>
    </w:p>
    <w:p>
      <w:pPr>
        <w:numPr>
          <w:ilvl w:val="0"/>
          <w:numId w:val="1005"/>
        </w:numPr>
        <w:pStyle w:val="Compact"/>
      </w:pPr>
      <w:r>
        <w:rPr>
          <w:bCs/>
          <w:b/>
        </w:rPr>
        <w:t xml:space="preserve">Community Policing:</w:t>
      </w:r>
    </w:p>
    <w:p>
      <w:pPr>
        <w:numPr>
          <w:ilvl w:val="0"/>
          <w:numId w:val="1005"/>
        </w:numPr>
        <w:pStyle w:val="Compact"/>
      </w:pPr>
      <w:r>
        <w:rPr>
          <w:bCs/>
          <w:b/>
        </w:rPr>
        <w:t xml:space="preserve">Crisis Management:</w:t>
      </w:r>
    </w:p>
    <w:p>
      <w:pPr>
        <w:numPr>
          <w:ilvl w:val="0"/>
          <w:numId w:val="1005"/>
        </w:numPr>
        <w:pStyle w:val="Compact"/>
      </w:pPr>
      <w:r>
        <w:t xml:space="preserve">National Dialogue:</w:t>
      </w:r>
    </w:p>
    <w:bookmarkEnd w:id="25"/>
    <w:bookmarkStart w:id="26" w:name="economic-policy-and-job-creation"/>
    <w:p>
      <w:pPr>
        <w:pStyle w:val="Heading1"/>
      </w:pPr>
      <w:r>
        <w:t xml:space="preserve">Economic Policy and Job Creation</w:t>
      </w:r>
    </w:p>
    <w:p>
      <w:pPr>
        <w:pStyle w:val="FirstParagraph"/>
      </w:pPr>
      <w:r>
        <w:rPr>
          <w:bCs/>
          <w:b/>
        </w:rPr>
        <w:t xml:space="preserve">Beyond Oil Revenue:</w:t>
      </w:r>
    </w:p>
    <w:p>
      <w:pPr>
        <w:pStyle w:val="BodyText"/>
      </w:pPr>
      <w:r>
        <w:t xml:space="preserve">Nigeria Abuja is home to many civil servants and service providers. However, the local economy must diversify. Politicians must advocate for policies that support small and medium enterprises (SMEs).</w:t>
      </w:r>
    </w:p>
    <w:p>
      <w:pPr>
        <w:numPr>
          <w:ilvl w:val="0"/>
          <w:numId w:val="1006"/>
        </w:numPr>
        <w:pStyle w:val="Compact"/>
      </w:pPr>
      <w:r>
        <w:rPr>
          <w:bCs/>
          <w:b/>
        </w:rPr>
        <w:t xml:space="preserve">SME Support:</w:t>
      </w:r>
    </w:p>
    <w:p>
      <w:pPr>
        <w:numPr>
          <w:ilvl w:val="0"/>
          <w:numId w:val="1006"/>
        </w:numPr>
        <w:pStyle w:val="Compact"/>
      </w:pPr>
      <w:r>
        <w:rPr>
          <w:bCs/>
          <w:b/>
        </w:rPr>
        <w:t xml:space="preserve">Digital Economy:</w:t>
      </w:r>
    </w:p>
    <w:p>
      <w:pPr>
        <w:numPr>
          <w:ilvl w:val="0"/>
          <w:numId w:val="1006"/>
        </w:numPr>
        <w:pStyle w:val="Compact"/>
      </w:pPr>
      <w:r>
        <w:t xml:space="preserve">Agriculture Periphery:</w:t>
      </w:r>
    </w:p>
    <w:bookmarkEnd w:id="26"/>
    <w:bookmarkStart w:id="27" w:name="conclusion-a-call-to-action"/>
    <w:p>
      <w:pPr>
        <w:pStyle w:val="Heading1"/>
      </w:pPr>
      <w:r>
        <w:t xml:space="preserve">Conclusion: A Call to Action</w:t>
      </w:r>
    </w:p>
    <w:p>
      <w:pPr>
        <w:pStyle w:val="FirstParagraph"/>
      </w:pPr>
      <w:r>
        <w:rPr>
          <w:bCs/>
          <w:b/>
        </w:rPr>
        <w:t xml:space="preserve">The Path Forward:</w:t>
      </w:r>
    </w:p>
    <w:p>
      <w:pPr>
        <w:pStyle w:val="BodyText"/>
      </w:pPr>
      <w:r>
        <w:t xml:space="preserve">In conclusion, these Seminar Presentation Slides have outlined the multifaceted role of the politician in Nigeria Abuja. The capital is not just a geographical location; it is the symbol of Nigerian unity and potential. The politician serving here carries a heavy responsibility.</w:t>
      </w:r>
    </w:p>
    <w:p>
      <w:pPr>
        <w:numPr>
          <w:ilvl w:val="0"/>
          <w:numId w:val="1007"/>
        </w:numPr>
        <w:pStyle w:val="Compact"/>
      </w:pPr>
      <w:r>
        <w:rPr>
          <w:bCs/>
          <w:b/>
        </w:rPr>
        <w:t xml:space="preserve">Ethical Leadership:</w:t>
      </w:r>
    </w:p>
    <w:p>
      <w:pPr>
        <w:numPr>
          <w:ilvl w:val="0"/>
          <w:numId w:val="1007"/>
        </w:numPr>
        <w:pStyle w:val="Compact"/>
      </w:pPr>
      <w:r>
        <w:rPr>
          <w:bCs/>
          <w:b/>
        </w:rPr>
        <w:t xml:space="preserve">Vigilance:</w:t>
      </w:r>
    </w:p>
    <w:p>
      <w:pPr>
        <w:numPr>
          <w:ilvl w:val="0"/>
          <w:numId w:val="1007"/>
        </w:numPr>
        <w:pStyle w:val="Compact"/>
      </w:pPr>
      <w:r>
        <w:t xml:space="preserve">National Unity:</w:t>
      </w:r>
    </w:p>
    <w:p>
      <w:pPr>
        <w:pStyle w:val="FirstParagraph"/>
      </w:pPr>
      <w:r>
        <w:t xml:space="preserve">The future of Nigeria depends heavily on how we manage Nigeria Abuja. Let us commit to supporting politicians who prioritize service over self-interest.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Nigeria Abuja</dc:title>
  <dc:creator/>
  <dc:language>en</dc:language>
  <cp:keywords/>
  <dcterms:created xsi:type="dcterms:W3CDTF">2026-07-30T11:44:20Z</dcterms:created>
  <dcterms:modified xsi:type="dcterms:W3CDTF">2026-07-30T11:44:20Z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