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Pakistan</w:t>
      </w:r>
      <w:r>
        <w:t xml:space="preserve"> </w:t>
      </w:r>
      <w:r>
        <w:t xml:space="preserve">Karachi</w:t>
      </w:r>
    </w:p>
    <w:bookmarkStart w:id="20" w:name="Xed2cc056a267cf8b560bdefaaf764baed49062c"/>
    <w:p>
      <w:pPr>
        <w:pStyle w:val="Heading1"/>
      </w:pPr>
      <w:r>
        <w:t xml:space="preserve">Seminar Presentation Slides: The Evolution and Challenges of the Politician in Pakistan Karachi</w:t>
      </w:r>
    </w:p>
    <w:p>
      <w:pPr>
        <w:pStyle w:val="FirstParagraph"/>
      </w:pPr>
      <w:r>
        <w:rPr>
          <w:bCs/>
          <w:b/>
        </w:rPr>
        <w:t xml:space="preserve">Presentation Overview:</w:t>
      </w:r>
    </w:p>
    <w:p>
      <w:pPr>
        <w:pStyle w:val="BodyText"/>
      </w:pPr>
      <w:r>
        <w:t xml:space="preserve">Welcome to this comprehensive seminar presentation dedicated to analyzing the complex dynamics of political leadership within one of Asia's most populous and vibrant metropolitan areas. This document serves as a detailed framework for understanding the multifaceted role of the</w:t>
      </w:r>
      <w:r>
        <w:t xml:space="preserve"> </w:t>
      </w:r>
      <w:r>
        <w:t xml:space="preserve">Politician</w:t>
      </w:r>
      <w:r>
        <w:t xml:space="preserve"> </w:t>
      </w:r>
      <w:r>
        <w:t xml:space="preserve">in</w:t>
      </w:r>
      <w:r>
        <w:t xml:space="preserve"> </w:t>
      </w:r>
      <w:r>
        <w:t xml:space="preserve">Pakistan Karachi</w:t>
      </w:r>
      <w:r>
        <w:t xml:space="preserve">. As we delve into this subject, it is imperative to recognize that Karachi is not merely a city; it is the economic engine of Pakistan and a microcosm of its social, ethnic, and religious diversity. Consequently, the behavior, efficacy, and accountability of politicians in this region have far-reaching implications for national stability.</w:t>
      </w:r>
    </w:p>
    <w:p>
      <w:pPr>
        <w:pStyle w:val="BodyText"/>
      </w:pPr>
      <w:r>
        <w:t xml:space="preserve">This presentation aims to dissect the historical context of political engagement in Karachi's urban landscape. We will explore how traditional party structures interact with modern civic demands. The discussion will cover infrastructure development challenges, law and order issues, and the critical need for transparent governance. By examining these aspects, we hope to provide a nuanced view of how a dedicated politician can serve the citizens of</w:t>
      </w:r>
      <w:r>
        <w:t xml:space="preserve"> </w:t>
      </w:r>
      <w:r>
        <w:t xml:space="preserve">Pakistan Karachi</w:t>
      </w:r>
      <w:r>
        <w:t xml:space="preserve"> </w:t>
      </w:r>
      <w:r>
        <w:t xml:space="preserve">effectively.</w:t>
      </w:r>
    </w:p>
    <w:bookmarkEnd w:id="20"/>
    <w:bookmarkStart w:id="21" w:name="Xe95477e307791698cb681d881eeade90355596f"/>
    <w:p>
      <w:pPr>
        <w:pStyle w:val="Heading2"/>
      </w:pPr>
      <w:r>
        <w:t xml:space="preserve">The Unique Socio-Political Fabric of Pakistan Karachi</w:t>
      </w:r>
    </w:p>
    <w:p>
      <w:pPr>
        <w:pStyle w:val="FirstParagraph"/>
      </w:pPr>
      <w:r>
        <w:t xml:space="preserve">To understand the role of the politician, one must first comprehend the environment in which they operate. Karachi is a city of contrasts, characterized by rapid urbanization and a complex demographic tapestry. The citizens here face unique challenges that differ significantly from those in rural areas or smaller cities. For any politician aspiring to lead in this region, understanding the nuances of ethnic diversity and migratory patterns is essential.</w:t>
      </w:r>
    </w:p>
    <w:p>
      <w:pPr>
        <w:pStyle w:val="BodyText"/>
      </w:pPr>
      <w:r>
        <w:t xml:space="preserve">The demographic composition of Karachi includes Muhajirs, Punjabis, Pashtuns, Sindhis, Balochis, and various other ethnic groups. Each community has distinct political aspirations and grievances. A successful politician in this context must possess the diplomatic skills to bridge these divides rather than exploit them. Furthermore Karachi is the hub of commerce trade logistics and finance for</w:t>
      </w:r>
      <w:r>
        <w:t xml:space="preserve"> </w:t>
      </w:r>
      <w:r>
        <w:t xml:space="preserve">Pakistan Karachi</w:t>
      </w:r>
      <w:r>
        <w:t xml:space="preserve">. Therefore politicians here are not just dealing with local civic issues but are also responsible for maintaining an environment conducive to business and investment.</w:t>
      </w:r>
    </w:p>
    <w:p>
      <w:pPr>
        <w:pStyle w:val="BodyText"/>
      </w:pPr>
      <w:r>
        <w:t xml:space="preserve">The density of the population, particularly in informal settlements or katchi abadis, presents a logistical nightmare that requires innovative policy solutions. The politician must navigate through water scarcity waste management crises and inadequate sanitation systems. These are not just administrative failures but political choices that reflect the priorities of governance. In this seminar we argue that the modern politician in Karachi must transition from being an patronage-based leader to a service-oriented administrator.</w:t>
      </w:r>
    </w:p>
    <w:bookmarkEnd w:id="21"/>
    <w:bookmarkStart w:id="22" w:name="Xbd52bf65c9b9e41e28d72901ea93980692e71d7"/>
    <w:p>
      <w:pPr>
        <w:pStyle w:val="Heading2"/>
      </w:pPr>
      <w:r>
        <w:t xml:space="preserve">The Evolution of Political Accountability</w:t>
      </w:r>
    </w:p>
    <w:p>
      <w:pPr>
        <w:pStyle w:val="FirstParagraph"/>
      </w:pPr>
      <w:r>
        <w:t xml:space="preserve">Historically, political engagement in Karachi has often been characterized by strongman politics and party loyalty over ideological commitment. However recent years have seen a shift among the electorate who are increasingly demanding accountability and transparency. The rise of digital media and social networking platforms has empowered citizens to hold their representatives accountable for unfulfilled promises. This shift poses both a challenge and an opportunity for the contemporary politician.</w:t>
      </w:r>
    </w:p>
    <w:p>
      <w:pPr>
        <w:pStyle w:val="BodyText"/>
      </w:pPr>
      <w:r>
        <w:t xml:space="preserve">In the past political survival in Karachi often depended on mobilizing vote banks through ethnic or sectarian appeals. While this method remains prevalent it is becoming less effective due to increased awareness among voters especially among the youth demographic which constitutes a significant portion of</w:t>
      </w:r>
      <w:r>
        <w:t xml:space="preserve"> </w:t>
      </w:r>
      <w:r>
        <w:t xml:space="preserve">Pakistan Karachi</w:t>
      </w:r>
      <w:r>
        <w:t xml:space="preserve">'s population. Young voters are more concerned with employment opportunities education standards and public safety than with traditional identity politics.</w:t>
      </w:r>
    </w:p>
    <w:p>
      <w:pPr>
        <w:pStyle w:val="BodyText"/>
      </w:pPr>
      <w:r>
        <w:t xml:space="preserve">Therefore the modern politician must adopt a new paradigm of governance that prioritizes results over rhetoric. This involves implementing data-driven policies for urban planning addressing corruption within local government bodies and ensuring that development funds reach the intended beneficiaries. The seminar highlights case studies where localized initiatives led by visionary politicians have significantly improved community welfare in specific constituencies.</w:t>
      </w:r>
    </w:p>
    <w:bookmarkEnd w:id="22"/>
    <w:bookmarkStart w:id="23" w:name="X206c5608971e441d0a9f1bf7fd3a47ecfd58b76"/>
    <w:p>
      <w:pPr>
        <w:pStyle w:val="Heading2"/>
      </w:pPr>
      <w:r>
        <w:t xml:space="preserve">Infrastructure and Urban Planning: A Politician's Priority</w:t>
      </w:r>
    </w:p>
    <w:p>
      <w:pPr>
        <w:pStyle w:val="FirstParagraph"/>
      </w:pPr>
      <w:r>
        <w:t xml:space="preserve">The physical infrastructure of Karachi reflects the political will of its leaders. Roads bridges public transportation systems and drainage networks are all indicators of effective governance. For decades Karachi has suffered from neglect in urban planning resulting in chronic traffic congestion and flooding during monsoon seasons. The politician plays a pivotal role in advocating for large-scale infrastructure projects that can alleviate these pressures.</w:t>
      </w:r>
    </w:p>
    <w:p>
      <w:pPr>
        <w:pStyle w:val="BodyText"/>
      </w:pPr>
      <w:r>
        <w:t xml:space="preserve">The expansion of the Metro Bus network and the development of mass transit corridors are examples where political vision translated into tangible benefits for commuters. However there is still much work to be done regarding integrated urban transport systems that connect different parts of</w:t>
      </w:r>
      <w:r>
        <w:t xml:space="preserve"> </w:t>
      </w:r>
      <w:r>
        <w:t xml:space="preserve">Pakistan Karachi</w:t>
      </w:r>
      <w:r>
        <w:t xml:space="preserve"> </w:t>
      </w:r>
      <w:r>
        <w:t xml:space="preserve">seamlessly. Politicians must collaborate with federal agencies private sector partners and international donors to secure funding for these critical projects.</w:t>
      </w:r>
    </w:p>
    <w:p>
      <w:pPr>
        <w:pStyle w:val="BodyText"/>
      </w:pPr>
      <w:r>
        <w:t xml:space="preserve">Moreover sustainable urban development requires a shift away from concrete jungles toward green spaces and eco-friendly buildings. The politician has the responsibility to enforce building codes and zoning laws strictly to prevent illegal construction that exacerbates flooding risks. By prioritizing sustainable infrastructure politicians can ensure that Karachi remains habitable for future generations.</w:t>
      </w:r>
    </w:p>
    <w:bookmarkEnd w:id="23"/>
    <w:bookmarkStart w:id="24" w:name="X4fc180be2ddb1599a786cee64e1cc712998ae12"/>
    <w:p>
      <w:pPr>
        <w:pStyle w:val="Heading2"/>
      </w:pPr>
      <w:r>
        <w:t xml:space="preserve">Law and Order: The Foundation of Political Stability</w:t>
      </w:r>
    </w:p>
    <w:p>
      <w:pPr>
        <w:pStyle w:val="FirstParagraph"/>
      </w:pPr>
      <w:r>
        <w:t xml:space="preserve">No discussion on the role of the politician in Karachi is complete without addressing law and order. The city has historically struggled with crime terrorism and political violence which have undermined economic growth and social cohesion. While significant strides have been made in recent years to combat these issues through coordinated security operations there remains a long way to go.</w:t>
      </w:r>
    </w:p>
    <w:p>
      <w:pPr>
        <w:pStyle w:val="BodyText"/>
      </w:pPr>
      <w:r>
        <w:t xml:space="preserve">The politician's role here extends beyond supporting law enforcement agencies; it involves addressing the root causes of criminality such as poverty unemployment lack of education and youth disenfranchisement. By creating economic opportunities for the marginalized sections of society politicians can reduce the recruitment pool for criminal elements. Furthermore promoting community policing initiatives can foster trust between citizens and security forces.</w:t>
      </w:r>
    </w:p>
    <w:p>
      <w:pPr>
        <w:pStyle w:val="BodyText"/>
      </w:pPr>
      <w:r>
        <w:t xml:space="preserve">In</w:t>
      </w:r>
      <w:r>
        <w:t xml:space="preserve"> </w:t>
      </w:r>
      <w:r>
        <w:t xml:space="preserve">Pakistan Karachi</w:t>
      </w:r>
      <w:r>
        <w:t xml:space="preserve"> </w:t>
      </w:r>
      <w:r>
        <w:t xml:space="preserve">safety is not just a security issue but a human rights issue. Citizens must feel secure in their neighborhoods workplaces and public spaces to thrive economically and socially. The politician who fails to prioritize these aspects risks losing legitimacy in the eyes of the electorate.</w:t>
      </w:r>
    </w:p>
    <w:bookmarkEnd w:id="24"/>
    <w:bookmarkStart w:id="25" w:name="X846d15b0957917da0b4057c82c85079d8fe0246"/>
    <w:p>
      <w:pPr>
        <w:pStyle w:val="Heading2"/>
      </w:pPr>
      <w:r>
        <w:t xml:space="preserve">The Future Outlook: A Call for Civic Engagement</w:t>
      </w:r>
    </w:p>
    <w:p>
      <w:pPr>
        <w:pStyle w:val="FirstParagraph"/>
      </w:pPr>
      <w:r>
        <w:t xml:space="preserve">As we conclude this seminar presentation on the role of the politician in Pakistan Karachi it is evident that change requires collective effort. While politicians hold significant power they cannot govern in isolation. Civil society organizations media outlets academic institutions and individual citizens all play crucial roles in shaping political discourse.</w:t>
      </w:r>
    </w:p>
    <w:p>
      <w:pPr>
        <w:pStyle w:val="BodyText"/>
      </w:pPr>
      <w:r>
        <w:t xml:space="preserve">We urge future leaders to embrace inclusivity transparency and innovation. Let us move away from divisive politics toward a model of governance that prioritizes the well-being of every resident regardless of background or belief system. The potential for Karachi to become a global city is immense but it depends largely on the quality of leadership we choose today.</w:t>
      </w:r>
    </w:p>
    <w:p>
      <w:pPr>
        <w:pStyle w:val="BodyText"/>
      </w:pPr>
      <w:r>
        <w:t xml:space="preserve">The path forward requires resilience commitment and above all integrity. May this presentation inspire debate reflection and action among all stakeholders involved in shaping the destiny of our beloved metropolis.</w:t>
      </w:r>
    </w:p>
    <w:bookmarkEnd w:id="25"/>
    <w:p>
      <w:pPr>
        <w:pStyle w:val="BodyText"/>
      </w:pPr>
      <w:r>
        <w:t xml:space="preserve">© 2023 Seminar Presentation Series | Focus: Political Dynamics in Urban Pakistan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Politician in Pakistan Karachi</dc:title>
  <dc:creator/>
  <dc:language>en</dc:language>
  <cp:keywords/>
  <dcterms:created xsi:type="dcterms:W3CDTF">2026-07-29T15:35:32Z</dcterms:created>
  <dcterms:modified xsi:type="dcterms:W3CDTF">2026-07-29T15:35:32Z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