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Lima,</w:t>
      </w:r>
      <w:r>
        <w:t xml:space="preserve"> </w:t>
      </w:r>
      <w:r>
        <w:t xml:space="preserve">Peru</w:t>
      </w:r>
    </w:p>
    <w:bookmarkStart w:id="20" w:name="Xc1e477c7b06575dea2898dacba9098b4f1795f0"/>
    <w:p>
      <w:pPr>
        <w:pStyle w:val="Heading1"/>
      </w:pPr>
      <w:r>
        <w:t xml:space="preserve">Seminar Presentation Slides: The Modern Politician in Lima, Peru</w:t>
      </w:r>
    </w:p>
    <w:p>
      <w:pPr>
        <w:pStyle w:val="FirstParagraph"/>
      </w:pPr>
      <w:r>
        <w:rPr>
          <w:bCs/>
          <w:b/>
        </w:rPr>
        <w:t xml:space="preserve">Date:</w:t>
      </w:r>
      <w:r>
        <w:t xml:space="preserve"> </w:t>
      </w:r>
      <w:r>
        <w:t xml:space="preserve">October 2023</w:t>
      </w:r>
      <w:r>
        <w:br/>
      </w:r>
      <w:r>
        <w:rPr>
          <w:bCs/>
          <w:b/>
        </w:rPr>
        <w:t xml:space="preserve">Lecture Hall:</w:t>
      </w:r>
      <w:r>
        <w:t xml:space="preserve"> </w:t>
      </w:r>
      <w:r>
        <w:t xml:space="preserve">Faculty of Social Sciences, Lima</w:t>
      </w:r>
    </w:p>
    <w:bookmarkEnd w:id="20"/>
    <w:p>
      <w:pPr>
        <w:pStyle w:val="BodyText"/>
      </w:pPr>
      <w:r>
        <w:t xml:space="preserve">Slide 1: Introduction to the Political Landscape</w:t>
      </w:r>
    </w:p>
    <w:p>
      <w:pPr>
        <w:pStyle w:val="BodyText"/>
      </w:pPr>
      <w:r>
        <w:t xml:space="preserve">Welcome to this seminar presentation focused on the critical role of the politician within the specific socio-political context of Lima, Peru. This session aims to deconstruct how political actors operate in a megacity characterized by rapid urbanization, social inequality, and historical institutional volatility. As we examine Lima as the capital and largest city of Peru, it becomes evident that it serves not just as a geographical location but as the epicenter of national power dynamics.</w:t>
      </w:r>
    </w:p>
    <w:p>
      <w:pPr>
        <w:pStyle w:val="BodyText"/>
      </w:pPr>
      <w:r>
        <w:t xml:space="preserve">The term "Politician" here refers broadly to elected officials, party leaders, grassroots organizers, and civil society advocates who shape policy in Lima. Understanding their behavior is essential for comprehending the future trajectory of Peruvian democracy. We will explore how these figures navigate the complex terrain of clientelism, corruption scandals that have rocked recent administrations, and the rising demand for transparency among the citizens of Lima.</w:t>
      </w:r>
    </w:p>
    <w:p>
      <w:pPr>
        <w:pStyle w:val="BodyText"/>
      </w:pPr>
      <w:r>
        <w:t xml:space="preserve">Slide 2: Historical Context of Political Representation in Lima</w:t>
      </w:r>
    </w:p>
    <w:p>
      <w:pPr>
        <w:pStyle w:val="BodyText"/>
      </w:pPr>
      <w:r>
        <w:t xml:space="preserve">To understand the modern politician, we must first look at history. Lima has been the stage for centuries of political evolution, from the Viceroyalty to independence, and through various republican eras. For much of its history, politics in Lima was an elitist endeavor, dominated by a small circle of families and institutions located in districts like Miraflores and San Isidro.</w:t>
      </w:r>
    </w:p>
    <w:p>
      <w:pPr>
        <w:pStyle w:val="BodyText"/>
      </w:pPr>
      <w:r>
        <w:t xml:space="preserve">However, the demographic shifts over the last fifty years have radically altered this dynamic. The migration from the Andes to Lima created vast informal settlements on the outskirts of the city. This demographic explosion forced a redefinition of who a politician is in Peru. No longer can one solely rely on elite networks; successful politicians must now engage with marginalized communities, addressing issues such as housing, water access, and transportation in peripheral districts like Comas or Villa El Salvador.</w:t>
      </w:r>
    </w:p>
    <w:p>
      <w:pPr>
        <w:pStyle w:val="BodyText"/>
      </w:pPr>
      <w:r>
        <w:t xml:space="preserve">Slide 3: The Challenge of Institutional Instability</w:t>
      </w:r>
    </w:p>
    <w:p>
      <w:pPr>
        <w:pStyle w:val="BodyText"/>
      </w:pPr>
      <w:r>
        <w:t xml:space="preserve">Lima-based politicians frequently operate in an environment of profound institutional instability. Recent decades have seen multiple presidential impeachments, resignations, and the dissolution of congress. This instability trickles down to municipal and regional politics in Lima.</w:t>
      </w:r>
    </w:p>
    <w:p>
      <w:pPr>
        <w:pStyle w:val="BodyText"/>
      </w:pPr>
      <w:r>
        <w:t xml:space="preserve">For the politician operating today, this volatility creates a short-term horizon. It becomes difficult to implement long-term urban planning policies when there is a constant fear of political upheaval. Consequently, many politicians in Lima focus on immediate, visible gains rather than structural reforms. This phenomenon contributes to public cynicism and low trust in democratic institutions, which remains one of the highest challenges facing the country.</w:t>
      </w:r>
    </w:p>
    <w:p>
      <w:pPr>
        <w:pStyle w:val="BodyText"/>
      </w:pPr>
      <w:r>
        <w:t xml:space="preserve">Slide 4: Clientelism vs. Programmatic Politics</w:t>
      </w:r>
    </w:p>
    <w:p>
      <w:pPr>
        <w:pStyle w:val="BodyText"/>
      </w:pPr>
      <w:r>
        <w:t xml:space="preserve">A defining characteristic of the politician in Lima is the historical reliance on clientelist relationships. In many districts, political support is exchanged for goods and services rather than ideological alignment or policy platforms. This system allows politicians to maintain power bases by providing direct aid to voters.</w:t>
      </w:r>
    </w:p>
    <w:p>
      <w:pPr>
        <w:pStyle w:val="BodyText"/>
      </w:pPr>
      <w:r>
        <w:t xml:space="preserve">However, there is a growing movement among younger demographics and civil society groups in Lima to break this cycle. New forms of political engagement are emerging that prioritize programmatic politics—campaigning on specific agendas regarding environmental sustainability, digital innovation, and anti-corruption measures. The seminar highlights the tension between these traditional methods and the modern demand for accountability.</w:t>
      </w:r>
    </w:p>
    <w:p>
      <w:pPr>
        <w:pStyle w:val="BodyText"/>
      </w:pPr>
      <w:r>
        <w:t xml:space="preserve">Slide 5: The Role of Media and Digital Presence</w:t>
      </w:r>
    </w:p>
    <w:p>
      <w:pPr>
        <w:pStyle w:val="BodyText"/>
      </w:pPr>
      <w:r>
        <w:t xml:space="preserve">In the contemporary era, a politician’s image is crafted as much on social media as in town halls. In Lima, where television remains a powerful medium but digital penetration is skyrocketing among youth, managing an online presence is crucial.</w:t>
      </w:r>
    </w:p>
    <w:p>
      <w:pPr>
        <w:pStyle w:val="BodyText"/>
      </w:pPr>
      <w:r>
        <w:t xml:space="preserve">We analyze case studies of successful and failed political campaigns in recent municipal elections. These cases illustrate how misinformation spreads rapidly and how politicians must be agile communicators. The "Politician" of today must be a content creator, able to distill complex policy issues into digestible formats for the busy citizenry of Lima.</w:t>
      </w:r>
    </w:p>
    <w:p>
      <w:pPr>
        <w:pStyle w:val="BodyText"/>
      </w:pPr>
      <w:r>
        <w:t xml:space="preserve">Slide 6: Corruption and Public Trust</w:t>
      </w:r>
    </w:p>
    <w:p>
      <w:pPr>
        <w:pStyle w:val="BodyText"/>
      </w:pPr>
      <w:r>
        <w:t xml:space="preserve">No discussion on politicians in Peru is complete without addressing the scourge of corruption. Scandals involving construction contracts, kickbacks, and illicit financing have plagued many high-profile figures in Lima.</w:t>
      </w:r>
    </w:p>
    <w:p>
      <w:pPr>
        <w:pStyle w:val="BodyText"/>
      </w:pPr>
      <w:r>
        <w:t xml:space="preserve">This presentation examines how these scandals impact voter behavior. Data shows that while anti-corruption sentiment is high, many voters still revert to traditional voting patterns due to a lack of viable alternatives. The challenge for ethical politicians is not just to avoid corruption but to actively demonstrate integrity and build robust institutional frameworks that prevent abuse of power.</w:t>
      </w:r>
    </w:p>
    <w:p>
      <w:pPr>
        <w:pStyle w:val="BodyText"/>
      </w:pPr>
      <w:r>
        <w:t xml:space="preserve">Slide 7: Gender and Diversity in Peruvian Politics</w:t>
      </w:r>
    </w:p>
    <w:p>
      <w:pPr>
        <w:pStyle w:val="BodyText"/>
      </w:pPr>
      <w:r>
        <w:t xml:space="preserve">Lima has seen a significant increase in female political participation, driven by gender quotas and social movements. Women politicians are increasingly leading conversations on violence against women, education quality, and public safety.</w:t>
      </w:r>
    </w:p>
    <w:p>
      <w:pPr>
        <w:pStyle w:val="BodyText"/>
      </w:pPr>
      <w:r>
        <w:t xml:space="preserve">We discuss the barriers that remain for women, indigenous leaders from the Andean region who have migrated to Lima, and LGBTQ+ advocates within the political sphere. The evolution of what it means to be a politician in Lima is also an evolution toward greater inclusivity and representation of all sectors of society.</w:t>
      </w:r>
    </w:p>
    <w:p>
      <w:pPr>
        <w:pStyle w:val="BodyText"/>
      </w:pPr>
      <w:r>
        <w:t xml:space="preserve">Slide 8: Urban Policy and the Mayor’s Role</w:t>
      </w:r>
    </w:p>
    <w:p>
      <w:pPr>
        <w:pStyle w:val="BodyText"/>
      </w:pPr>
      <w:r>
        <w:t xml:space="preserve">The Metropolitan Mayor of Lima holds significant power over urban planning, traffic management, and security. However, the role is constrained by legal frameworks that limit fiscal autonomy. Politicians in this position must navigate complex relationships with national government agencies.</w:t>
      </w:r>
    </w:p>
    <w:p>
      <w:pPr>
        <w:pStyle w:val="BodyText"/>
      </w:pPr>
      <w:r>
        <w:t xml:space="preserve">We critique recent urban development projects in Lima, analyzing their effectiveness and environmental impact. The seminar argues for a more decentralized approach where district mayors have more resources to address local needs, thereby improving the quality of life for residents.</w:t>
      </w:r>
    </w:p>
    <w:p>
      <w:pPr>
        <w:pStyle w:val="BodyText"/>
      </w:pPr>
      <w:r>
        <w:t xml:space="preserve">Slide 9: The Influence of Civil Society and NGOs</w:t>
      </w:r>
    </w:p>
    <w:p>
      <w:pPr>
        <w:pStyle w:val="BodyText"/>
      </w:pPr>
      <w:r>
        <w:t xml:space="preserve">In Lima, civil society organizations (CSOs) play a pivotal role in holding politicians accountable. From watchdog groups monitoring public spending to grassroots organizations advocating for environmental rights, these entities act as checks and balances.</w:t>
      </w:r>
    </w:p>
    <w:p>
      <w:pPr>
        <w:pStyle w:val="BodyText"/>
      </w:pPr>
      <w:r>
        <w:t xml:space="preserve">We highlight successful partnerships between transparent political leaders and CSOs that have led to tangible improvements in community health, education, and infrastructure. This collaboration is essential for strengthening democratic resilience in Peru.</w:t>
      </w:r>
    </w:p>
    <w:p>
      <w:pPr>
        <w:pStyle w:val="BodyText"/>
      </w:pPr>
      <w:r>
        <w:t xml:space="preserve">Slide 10: Conclusion and Future Outlook</w:t>
      </w:r>
    </w:p>
    <w:p>
      <w:pPr>
        <w:pStyle w:val="BodyText"/>
      </w:pPr>
      <w:r>
        <w:t xml:space="preserve">In conclusion, the politician in Lima, Peru stands at a crossroads. The traditional models of clientelism and elite dominance are being challenged by a more informed and demanding citizenry.</w:t>
      </w:r>
    </w:p>
    <w:p>
      <w:pPr>
        <w:pStyle w:val="BodyText"/>
      </w:pPr>
      <w:r>
        <w:t xml:space="preserve">The future of politics in Lima depends on the ability of political actors to embrace transparency, inclusivity, and effective governance. By focusing on genuine public service rather than personal gain, politicians can help stabilize institutions and improve the quality of life for millions in Peru’s capital. This seminar encourages students to engage critically with political processes and consider careers in public service that prioritize ethical leadership.</w:t>
      </w:r>
    </w:p>
    <w:p>
      <w:pPr>
        <w:pStyle w:val="BodyText"/>
      </w:pPr>
      <w:r>
        <w:rPr>
          <w:iCs/>
          <w:i/>
        </w:rPr>
        <w:t xml:space="preserve">Seminar Presentation Slides prepared for academic use in Lima, Peru. All content reflects current political analyses of the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Politician in Lima, Peru</dc:title>
  <dc:creator/>
  <dc:language>en</dc:language>
  <cp:keywords/>
  <dcterms:created xsi:type="dcterms:W3CDTF">2026-07-29T09:58:26Z</dcterms:created>
  <dcterms:modified xsi:type="dcterms:W3CDTF">2026-07-29T09:58:26Z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