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Senegal</w:t>
      </w:r>
      <w:r>
        <w:t xml:space="preserve"> </w:t>
      </w:r>
      <w:r>
        <w:t xml:space="preserve">Dakar</w:t>
      </w:r>
    </w:p>
    <w:bookmarkStart w:id="20" w:name="Xa48fb4980f46853f10a8f23ce512e411417d4fa"/>
    <w:p>
      <w:pPr>
        <w:pStyle w:val="Heading1"/>
      </w:pPr>
      <w:r>
        <w:t xml:space="preserve">Seminar Presentation Slides: Navigating Leadership in the Heart of Africa</w:t>
      </w:r>
    </w:p>
    <w:p>
      <w:pPr>
        <w:pStyle w:val="FirstParagraph"/>
      </w:pPr>
      <w:r>
        <w:rPr>
          <w:bCs/>
          <w:b/>
        </w:rPr>
        <w:t xml:space="preserve">Title:</w:t>
      </w:r>
      <w:r>
        <w:t xml:space="preserve"> </w:t>
      </w:r>
      <w:r>
        <w:t xml:space="preserve">The Role and Evolution of the Politician in Senegal Dakar</w:t>
      </w:r>
      <w:r>
        <w:br/>
      </w:r>
      <w:r>
        <w:rPr>
          <w:bCs/>
          <w:b/>
        </w:rPr>
        <w:t xml:space="preserve">Audience:</w:t>
      </w:r>
      <w:r>
        <w:t xml:space="preserve"> </w:t>
      </w:r>
      <w:r>
        <w:rPr>
          <w:bCs/>
          <w:b/>
        </w:rPr>
        <w:t xml:space="preserve">Date:</w:t>
      </w:r>
      <w:r>
        <w:t xml:space="preserve"> </w:t>
      </w:r>
      <w:r>
        <w:t xml:space="preserve">October 2023</w:t>
      </w:r>
    </w:p>
    <w:bookmarkEnd w:id="20"/>
    <w:p>
      <w:pPr>
        <w:pStyle w:val="BodyText"/>
      </w:pPr>
      <w:r>
        <w:t xml:space="preserve">Slide 1</w:t>
      </w:r>
    </w:p>
    <w:bookmarkStart w:id="21" w:name="the-context-dakar-as-a-political-hub"/>
    <w:p>
      <w:pPr>
        <w:pStyle w:val="Heading2"/>
      </w:pPr>
      <w:r>
        <w:t xml:space="preserve">The Context: Dakar as a Political Hub</w:t>
      </w:r>
    </w:p>
    <w:p>
      <w:pPr>
        <w:pStyle w:val="FirstParagraph"/>
      </w:pPr>
      <w:r>
        <w:t xml:space="preserve">Dakar is not merely the economic capital of Senegal; it is the pulsating political heart of West Africa. Located on the Cap-Vert peninsula, Dakar serves as a unique microcosm of African urbanization and democratic aspiration. In this seminar presentation, we must understand that to discuss</w:t>
      </w:r>
      <w:r>
        <w:t xml:space="preserve"> </w:t>
      </w:r>
      <w:r>
        <w:rPr>
          <w:bCs/>
          <w:b/>
        </w:rPr>
        <w:t xml:space="preserve">Politician</w:t>
      </w:r>
      <w:r>
        <w:t xml:space="preserve"> </w:t>
      </w:r>
      <w:r>
        <w:t xml:space="preserve">activity in this region is to discuss one of the most vibrant democratic ecosystems on the continent. The city’s density provides a direct line between governance and citizenry, making every policy decision visible and immediate. From the historic Plateau district where government institutions reside, to the rapidly expanding suburbs like Pikine and Guédiawaye, the political landscape of Dakar is defined by stark contrasts in infrastructure needs, social services, and civic expectations.</w:t>
      </w:r>
    </w:p>
    <w:bookmarkEnd w:id="21"/>
    <w:p>
      <w:pPr>
        <w:pStyle w:val="BodyText"/>
      </w:pPr>
      <w:r>
        <w:t xml:space="preserve">Slide 2</w:t>
      </w:r>
    </w:p>
    <w:bookmarkStart w:id="22" w:name="Xa6883394e936843c0a80d4135893653dba6f481"/>
    <w:p>
      <w:pPr>
        <w:pStyle w:val="Heading2"/>
      </w:pPr>
      <w:r>
        <w:t xml:space="preserve">The Historical Weight: From Colonialism to Independence</w:t>
      </w:r>
    </w:p>
    <w:p>
      <w:pPr>
        <w:pStyle w:val="FirstParagraph"/>
      </w:pPr>
      <w:r>
        <w:t xml:space="preserve">To understand the modern politician in Senegal Dakar, one must look back. The legacy of colonial rule ended with the rise of Léopold Sédar Senghor, who established a culture of intellectual diplomacy and multi-party democracy that remains unique in Africa. However, the subsequent decades saw shifts toward authoritarianism under Abdoulaye Wade and later stability under Macky Sall. Today’s politician in Dakar inherits this complex baggage. They are expected to maintain the "Senegalese exception" regarding democratic stability while addressing the failures of past administrations. The transition of power from Wade to Sall, and subsequently recent political shifts, has shown that Senegal is not static; it is evolving. This history demands that any politician today possesses deep historical literacy and the ability to narrate a future that respects this heritage.</w:t>
      </w:r>
    </w:p>
    <w:bookmarkEnd w:id="22"/>
    <w:p>
      <w:pPr>
        <w:pStyle w:val="BodyText"/>
      </w:pPr>
      <w:r>
        <w:t xml:space="preserve">Slide 3</w:t>
      </w:r>
    </w:p>
    <w:bookmarkStart w:id="23" w:name="Xdfd5775ebcbb92b0c69889cf5004c49c50ef9b2"/>
    <w:p>
      <w:pPr>
        <w:pStyle w:val="Heading2"/>
      </w:pPr>
      <w:r>
        <w:t xml:space="preserve">The Digital Politician: Social Media as a Tool</w:t>
      </w:r>
    </w:p>
    <w:p>
      <w:pPr>
        <w:pStyle w:val="FirstParagraph"/>
      </w:pPr>
      <w:r>
        <w:t xml:space="preserve">In contemporary Senegal Dakar, the traditional rally is no longer enough. The modern politician must master the digital sphere. Platforms like Facebook, X (formerly Twitter), and increasingly WhatsApp are where public opinion is formed and mobilized. In Dakar, youth engagement is critical. Young people constitute a significant portion of the electorate in this urban center. A politician who fails to engage digitally risks irrelevance in neighborhoods like Ouakam or Almadies as much as they do in older residential areas. This shift requires transparency, rapid response capabilities, and a personalized approach to communication that bypasses traditional media gatekeepers.</w:t>
      </w:r>
    </w:p>
    <w:bookmarkEnd w:id="23"/>
    <w:p>
      <w:pPr>
        <w:pStyle w:val="BodyText"/>
      </w:pPr>
      <w:r>
        <w:t xml:space="preserve">Slide 4</w:t>
      </w:r>
    </w:p>
    <w:bookmarkStart w:id="24" w:name="economic-realities-the-urban-challenge"/>
    <w:p>
      <w:pPr>
        <w:pStyle w:val="Heading2"/>
      </w:pPr>
      <w:r>
        <w:t xml:space="preserve">Economic Realities: The Urban Challenge</w:t>
      </w:r>
    </w:p>
    <w:p>
      <w:pPr>
        <w:pStyle w:val="FirstParagraph"/>
      </w:pPr>
      <w:r>
        <w:t xml:space="preserve">Dakar faces severe economic pressures. As a magnet for rural migration, the city struggles with housing deficits, traffic congestion (embouteillages), and unemployment. The role of the politician here is pragmatic development advocacy. It is not just about national policy but local governance in communes like Dakar Plateau vs. Dakar Commune de Grand Dakar. Politicians are expected to deliver tangible results: better waste management, efficient public transport systems like the DAKAR BUS, and support for small enterprises in markets such as Sandaga or Almadies. The disconnect between political rhetoric and the daily struggle for resources in these bustling areas is a primary source of voter disillusionment.</w:t>
      </w:r>
    </w:p>
    <w:bookmarkEnd w:id="24"/>
    <w:p>
      <w:pPr>
        <w:pStyle w:val="BodyText"/>
      </w:pPr>
      <w:r>
        <w:t xml:space="preserve">Slide 5</w:t>
      </w:r>
    </w:p>
    <w:bookmarkStart w:id="25" w:name="civic-engagement-and-youth-activism"/>
    <w:p>
      <w:pPr>
        <w:pStyle w:val="Heading2"/>
      </w:pPr>
      <w:r>
        <w:t xml:space="preserve">Civic Engagement and Youth Activism</w:t>
      </w:r>
    </w:p>
    <w:p>
      <w:pPr>
        <w:pStyle w:val="FirstParagraph"/>
      </w:pPr>
      <w:r>
        <w:t xml:space="preserve">The recent history of Senegal has been marked by significant youth activism, notably the "Y'en a marre" movement. This generational shift forces every politician to adapt. The voters of Dakar are increasingly educated, critical, and demanding of accountability. They are less swayed by tribalism or ethnic patronage networks that historically defined Senegalese politics and more interested in meritocracy and competence. A successful politician must therefore build coalitions with civil society organizations, student unions, and professional associations. Ignoring the voice of Dakar’s youth is a political strategy destined for failure.</w:t>
      </w:r>
    </w:p>
    <w:bookmarkEnd w:id="25"/>
    <w:p>
      <w:pPr>
        <w:pStyle w:val="BodyText"/>
      </w:pPr>
      <w:r>
        <w:t xml:space="preserve">Slide 6</w:t>
      </w:r>
    </w:p>
    <w:bookmarkStart w:id="26" w:name="Xe31bbc5adeb99f64ca4ade193038d6846360fea"/>
    <w:p>
      <w:pPr>
        <w:pStyle w:val="Heading2"/>
      </w:pPr>
      <w:r>
        <w:t xml:space="preserve">The Role of Religion in Political Discourse</w:t>
      </w:r>
    </w:p>
    <w:p>
      <w:pPr>
        <w:pStyle w:val="FirstParagraph"/>
      </w:pPr>
      <w:r>
        <w:t xml:space="preserve">Social cohesion in Senegal Dakar is heavily influenced by religious institutions, particularly the Murid and Tijaniyyah brotherhoods. A politician who operates successfully must navigate this spiritual landscape with respect and nuance. This does not mean politicizing religion, but rather understanding that community leaders often hold significant sway over voter sentiment. Effective politicians engage with these leaders to promote social harmony and development initiatives, ensuring their campaigns align with the broader moral framework of Senegalese society.</w:t>
      </w:r>
    </w:p>
    <w:bookmarkEnd w:id="26"/>
    <w:p>
      <w:pPr>
        <w:pStyle w:val="BodyText"/>
      </w:pPr>
      <w:r>
        <w:t xml:space="preserve">Slide 7</w:t>
      </w:r>
    </w:p>
    <w:bookmarkStart w:id="27" w:name="sustainability-and-climate-resilience"/>
    <w:p>
      <w:pPr>
        <w:pStyle w:val="Heading2"/>
      </w:pPr>
      <w:r>
        <w:t xml:space="preserve">Sustainability and Climate Resilience</w:t>
      </w:r>
    </w:p>
    <w:p>
      <w:pPr>
        <w:pStyle w:val="FirstParagraph"/>
      </w:pPr>
      <w:r>
        <w:t xml:space="preserve">Dakar is vulnerable to climate change, particularly coastal erosion threatening neighborhoods like Ngor and Yoff. The modern politician must integrate environmental sustainability into their platform. This involves advocating for green infrastructure, resilient urban planning, and international funding for climate adaptation. For the Senegalese capital, environmental policy is not just an ecological issue; it is a matter of public safety and economic survival.</w:t>
      </w:r>
    </w:p>
    <w:bookmarkEnd w:id="27"/>
    <w:p>
      <w:pPr>
        <w:pStyle w:val="BodyText"/>
      </w:pPr>
      <w:r>
        <w:t xml:space="preserve">Slide 8</w:t>
      </w:r>
    </w:p>
    <w:bookmarkStart w:id="28" w:name="X18e44a403229652d865752ac6b34759c75fef03"/>
    <w:p>
      <w:pPr>
        <w:pStyle w:val="Heading2"/>
      </w:pPr>
      <w:r>
        <w:t xml:space="preserve">Conclusion: The Path Forward for Senegal Dakar</w:t>
      </w:r>
    </w:p>
    <w:p>
      <w:pPr>
        <w:pStyle w:val="FirstParagraph"/>
      </w:pPr>
      <w:r>
        <w:t xml:space="preserve">In conclusion, the definition of a politician in Senegal Dakar is undergoing a radical transformation. It is moving away from patronage-based leadership toward service-oriented governance. This seminar presentation highlights that success depends on digital fluency, economic pragmatism, respect for religious and historical contexts, and genuine engagement with the youth. As we move forward, the people of Dakar expect leaders who are not just rulers but facilitators of development. The future of Senegal’s democracy rests on this urban center’s ability to hold its representatives accountable while offering constructive pathways for national progress.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Senegal Dakar</dc:title>
  <dc:creator/>
  <dc:language>en</dc:language>
  <cp:keywords/>
  <dcterms:created xsi:type="dcterms:W3CDTF">2026-07-29T12:28:49Z</dcterms:created>
  <dcterms:modified xsi:type="dcterms:W3CDTF">2026-07-29T12:28:49Z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