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Politicians</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X8882d7af86f59dd17f5fb9ca830bf3ed3f87876"/>
    <w:p>
      <w:pPr>
        <w:pStyle w:val="Heading1"/>
      </w:pPr>
      <w:r>
        <w:t xml:space="preserve">Seminar Presentation Slides: The Modern Politician in Spain Valencia</w:t>
      </w:r>
    </w:p>
    <w:p>
      <w:pPr>
        <w:pStyle w:val="FirstParagraph"/>
      </w:pPr>
      <w:r>
        <w:rPr>
          <w:bCs/>
          <w:b/>
        </w:rPr>
        <w:t xml:space="preserve">Presenter:</w:t>
      </w:r>
      <w:r>
        <w:t xml:space="preserve"> </w:t>
      </w:r>
      <w:r>
        <w:t xml:space="preserve">Regional Policy Analyst</w:t>
      </w:r>
      <w:r>
        <w:br/>
      </w:r>
      <w:r>
        <w:rPr>
          <w:bCs/>
          <w:b/>
        </w:rPr>
        <w:t xml:space="preserve">Date:</w:t>
      </w:r>
      <w:r>
        <w:t xml:space="preserve"> </w:t>
      </w:r>
      <w:r>
        <w:t xml:space="preserve">October 2023</w:t>
      </w:r>
      <w:r>
        <w:br/>
      </w:r>
      <w:r>
        <w:rPr>
          <w:bCs/>
          <w:b/>
        </w:rPr>
        <w:t xml:space="preserve">Topic:</w:t>
      </w:r>
      <w:r>
        <w:t xml:space="preserve"> </w:t>
      </w:r>
      <w:r>
        <w:t xml:space="preserve">Governance, Civic Engagement, and Political Evolution in Spain Valencia</w:t>
      </w:r>
    </w:p>
    <w:bookmarkEnd w:id="20"/>
    <w:bookmarkStart w:id="21" w:name="X0786a0bb5b2e04fef51aafbaa4b720ffd18b3fb"/>
    <w:p>
      <w:pPr>
        <w:pStyle w:val="Heading2"/>
      </w:pPr>
      <w:r>
        <w:t xml:space="preserve">Introduction: The Unique Political Landscape of Spain Valencia</w:t>
      </w:r>
    </w:p>
    <w:p>
      <w:pPr>
        <w:pStyle w:val="FirstParagraph"/>
      </w:pPr>
      <w:r>
        <w:t xml:space="preserve">The political environment within Spain Valencia presents a fascinating case study for any Seminar Presentation Slides dedicated to contemporary governance. Located on the eastern coast of the Iberian Peninsula, this autonomous community boasts a distinct cultural identity that heavily influences its local politics. When examining the role of every Politician operating in this region, it is crucial to understand that they are not merely administrators but custodians of a rich regional heritage.</w:t>
      </w:r>
    </w:p>
    <w:p>
      <w:pPr>
        <w:pStyle w:val="BodyText"/>
      </w:pPr>
      <w:r>
        <w:t xml:space="preserve">In recent years, the political discourse in Spain Valencia has shifted significantly. Traditionally dominated by conservative forces associated with the People's Party (PP), the region is currently witnessing a robust multi-party system. This transition highlights how modern Politician figures must adapt to diverse voter expectations across urban centers like Valencia city and rural inland areas alike.</w:t>
      </w:r>
    </w:p>
    <w:bookmarkEnd w:id="21"/>
    <w:bookmarkStart w:id="22" w:name="X47e15ebddffc83b046b6e604c08dac3b881a658"/>
    <w:p>
      <w:pPr>
        <w:pStyle w:val="Heading2"/>
      </w:pPr>
      <w:r>
        <w:t xml:space="preserve">Core Responsibilities of a Politician in the Valencian Community</w:t>
      </w:r>
    </w:p>
    <w:p>
      <w:pPr>
        <w:pStyle w:val="FirstParagraph"/>
      </w:pPr>
      <w:r>
        <w:t xml:space="preserve">A thorough analysis of Seminar Presentation Slides reveals that the duties assigned to every Politician in Spain Valencia extend beyond basic legislative functions. These officials are deeply embedded in community development, managing complex relationships between local municipalities and the regional government known as the Generalitat Valenciana.</w:t>
      </w:r>
    </w:p>
    <w:p>
      <w:pPr>
        <w:numPr>
          <w:ilvl w:val="0"/>
          <w:numId w:val="1001"/>
        </w:numPr>
        <w:pStyle w:val="Compact"/>
      </w:pPr>
      <w:r>
        <w:rPr>
          <w:bCs/>
          <w:b/>
        </w:rPr>
        <w:t xml:space="preserve">Urban Planning:</w:t>
      </w:r>
      <w:r>
        <w:t xml:space="preserve"> </w:t>
      </w:r>
      <w:r>
        <w:t xml:space="preserve">Every Politician plays a critical role in managing rapid urbanization, particularly in coastal tourism zones. This involves balancing economic growth with environmental protection measures essential for sustainable development.</w:t>
      </w:r>
    </w:p>
    <w:p>
      <w:pPr>
        <w:numPr>
          <w:ilvl w:val="0"/>
          <w:numId w:val="1001"/>
        </w:numPr>
        <w:pStyle w:val="Compact"/>
      </w:pPr>
      <w:r>
        <w:rPr>
          <w:bCs/>
          <w:b/>
        </w:rPr>
        <w:t xml:space="preserve">Agricultural Support:</w:t>
      </w:r>
      <w:r>
        <w:t xml:space="preserve"> </w:t>
      </w:r>
      <w:r>
        <w:t xml:space="preserve">Valencia is famous for its citrus production. A dedicated Politician must navigate subsidies, water rights (such as the Turia river distribution), and international trade agreements that directly impact local farmers and the regional economy.</w:t>
      </w:r>
    </w:p>
    <w:p>
      <w:pPr>
        <w:numPr>
          <w:ilvl w:val="0"/>
          <w:numId w:val="1001"/>
        </w:numPr>
        <w:pStyle w:val="Compact"/>
      </w:pPr>
      <w:r>
        <w:rPr>
          <w:bCs/>
          <w:b/>
        </w:rPr>
        <w:t xml:space="preserve">Cultural Preservation:</w:t>
      </w:r>
      <w:r>
        <w:t xml:space="preserve"> </w:t>
      </w:r>
      <w:r>
        <w:t xml:space="preserve">Promoting Valencian language, traditions like Las Fallas, and cultural heritage requires strategic funding. Each Politician acts as a bridge between historical preservation goals and modern educational curricula.</w:t>
      </w:r>
    </w:p>
    <w:bookmarkEnd w:id="22"/>
    <w:bookmarkStart w:id="25" w:name="key-challenges-facing-todays-politician"/>
    <w:p>
      <w:pPr>
        <w:pStyle w:val="Heading2"/>
      </w:pPr>
      <w:r>
        <w:t xml:space="preserve">Key Challenges Facing Today's Politician</w:t>
      </w:r>
    </w:p>
    <w:p>
      <w:pPr>
        <w:pStyle w:val="FirstParagraph"/>
      </w:pPr>
      <w:r>
        <w:t xml:space="preserve">In designing effective Seminar Presentation Slides, one must address the hurdles currently confronting a Politician in Spain Valencia. These challenges reflect broader European trends while retaining unique local characteristics specific to this Mediterranean region.</w:t>
      </w:r>
    </w:p>
    <w:bookmarkStart w:id="23" w:name="Xc56976f626ad34a8b7aeb006f7b0eda20c10bd9"/>
    <w:p>
      <w:pPr>
        <w:pStyle w:val="Heading3"/>
      </w:pPr>
      <w:r>
        <w:t xml:space="preserve">1. Economic Inequality and Youth Unemployment</w:t>
      </w:r>
    </w:p>
    <w:p>
      <w:pPr>
        <w:pStyle w:val="FirstParagraph"/>
      </w:pPr>
      <w:r>
        <w:t xml:space="preserve">Youth unemployment remains a pressing issue in Spain Valencia. A forward-thinking Politician is tasked with creating policies that attract foreign investment while simultaneously upskilling the local workforce to meet the demands of emerging industries such as renewable energy and digital technologies.</w:t>
      </w:r>
    </w:p>
    <w:bookmarkEnd w:id="23"/>
    <w:bookmarkStart w:id="24" w:name="environmental-sustainability"/>
    <w:p>
      <w:pPr>
        <w:pStyle w:val="Heading3"/>
      </w:pPr>
      <w:r>
        <w:t xml:space="preserve">2. Environmental Sustainability</w:t>
      </w:r>
    </w:p>
    <w:p>
      <w:pPr>
        <w:pStyle w:val="FirstParagraph"/>
      </w:pPr>
      <w:r>
        <w:t xml:space="preserve">With rising temperatures and water scarcity posing existential threats, a responsible Politician must prioritize green infrastructure. In Spain Valencia, where tourism relies heavily on pristine beaches and natural parks, environmental stewardship is not just an ecological choice but an economic necessity.</w:t>
      </w:r>
    </w:p>
    <w:bookmarkEnd w:id="24"/>
    <w:bookmarkEnd w:id="25"/>
    <w:bookmarkStart w:id="26" w:name="Xa7e1cb76b04694fb4c23e7b15e86bfd810a0804"/>
    <w:p>
      <w:pPr>
        <w:pStyle w:val="Heading2"/>
      </w:pPr>
      <w:r>
        <w:t xml:space="preserve">Case Study: The Evolution of Local Governance in Valencia City</w:t>
      </w:r>
    </w:p>
    <w:p>
      <w:pPr>
        <w:pStyle w:val="FirstParagraph"/>
      </w:pPr>
      <w:r>
        <w:t xml:space="preserve">To illustrate the dynamic nature of a Politician’s role, let us examine the recent transformation of Valencia city. For decades, governance was characterized by centralized decision-making. However, contemporary political models emphasize decentralization and citizen participation.</w:t>
      </w:r>
    </w:p>
    <w:p>
      <w:pPr>
        <w:numPr>
          <w:ilvl w:val="0"/>
          <w:numId w:val="1002"/>
        </w:numPr>
        <w:pStyle w:val="Compact"/>
      </w:pPr>
      <w:r>
        <w:rPr>
          <w:bCs/>
          <w:b/>
        </w:rPr>
        <w:t xml:space="preserve">Civic Participation:</w:t>
      </w:r>
      <w:r>
        <w:t xml:space="preserve"> </w:t>
      </w:r>
      <w:r>
        <w:t xml:space="preserve">Modern Politician initiatives in Spain Valencia encourage residents to vote directly on budget allocations. This participatory democracy strengthens the bond between the electorate and elected officials.</w:t>
      </w:r>
    </w:p>
    <w:p>
      <w:pPr>
        <w:numPr>
          <w:ilvl w:val="0"/>
          <w:numId w:val="1002"/>
        </w:numPr>
        <w:pStyle w:val="Compact"/>
      </w:pPr>
      <w:r>
        <w:rPr>
          <w:bCs/>
          <w:b/>
        </w:rPr>
        <w:t xml:space="preserve">Green Mobility:</w:t>
      </w:r>
      <w:r>
        <w:t xml:space="preserve"> </w:t>
      </w:r>
      <w:r>
        <w:t xml:space="preserve">The expansion of bicycle lanes and electric public transport is spearheaded by local Politicians aiming to reduce carbon footprints in dense urban areas. These projects demonstrate tangible results that boost public trust in government capabilities.</w:t>
      </w:r>
    </w:p>
    <w:p>
      <w:pPr>
        <w:pStyle w:val="FirstParagraph"/>
      </w:pPr>
      <w:r>
        <w:t xml:space="preserve">This case study underscores how adaptability is key for any Politician operating within the vibrant and sometimes volatile political landscape of Spain Valencia.</w:t>
      </w:r>
    </w:p>
    <w:bookmarkEnd w:id="26"/>
    <w:bookmarkStart w:id="29" w:name="Xb103dfda4da8ab0ec58deb2a8f52a546fc67718"/>
    <w:p>
      <w:pPr>
        <w:pStyle w:val="Heading2"/>
      </w:pPr>
      <w:r>
        <w:t xml:space="preserve">The Role of Technology in Modern Political Strategy</w:t>
      </w:r>
    </w:p>
    <w:p>
      <w:pPr>
        <w:pStyle w:val="FirstParagraph"/>
      </w:pPr>
      <w:r>
        <w:t xml:space="preserve">As part of this comprehensive Seminar Presentation Slides document, we must analyze how digital tools are reshaping the work of a Politician. In Spain Valencia, as elsewhere, technology is no longer optional; it is integral to effective governance and communication.</w:t>
      </w:r>
    </w:p>
    <w:bookmarkStart w:id="27" w:name="data-driven-decision-making"/>
    <w:p>
      <w:pPr>
        <w:pStyle w:val="Heading3"/>
      </w:pPr>
      <w:r>
        <w:t xml:space="preserve">Data-Driven Decision Making</w:t>
      </w:r>
    </w:p>
    <w:p>
      <w:pPr>
        <w:pStyle w:val="FirstParagraph"/>
      </w:pPr>
      <w:r>
        <w:t xml:space="preserve">A savvy Politician utilizes big data analytics to understand voter sentiment in real-time. By analyzing trends specific to Spain Valencia demographics, political strategists can tailor their messaging more effectively, ensuring that policies resonate with diverse communities across the autonomous community.</w:t>
      </w:r>
    </w:p>
    <w:bookmarkEnd w:id="27"/>
    <w:bookmarkStart w:id="28" w:name="transparency-and-accountability"/>
    <w:p>
      <w:pPr>
        <w:pStyle w:val="Heading3"/>
      </w:pPr>
      <w:r>
        <w:t xml:space="preserve">Transparency and Accountability</w:t>
      </w:r>
    </w:p>
    <w:p>
      <w:pPr>
        <w:pStyle w:val="FirstParagraph"/>
      </w:pPr>
      <w:r>
        <w:t xml:space="preserve">Digital platforms allow a Politician to publish budgets, meeting minutes, and legislative progress instantly. This transparency builds trust among citizens in Spain Valencia who demand higher standards of accountability from their public servants.</w:t>
      </w:r>
    </w:p>
    <w:bookmarkEnd w:id="28"/>
    <w:bookmarkEnd w:id="29"/>
    <w:bookmarkStart w:id="30" w:name="X18bba73de694e132f64bc9f101d9f0e371bee69"/>
    <w:p>
      <w:pPr>
        <w:pStyle w:val="Heading2"/>
      </w:pPr>
      <w:r>
        <w:t xml:space="preserve">Conclusion: The Future of Political Leadership in Spain Valencia</w:t>
      </w:r>
    </w:p>
    <w:p>
      <w:pPr>
        <w:pStyle w:val="FirstParagraph"/>
      </w:pPr>
      <w:r>
        <w:t xml:space="preserve">In conclusion, the role of a Politician in Spain Valencia is multifaceted and demanding. It requires a blend of traditional leadership qualities and modern technological adeptness. As we wrap up these Seminar Presentation Slides, it becomes evident that successful governance depends heavily on understanding local nuances while addressing global challenges.</w:t>
      </w:r>
    </w:p>
    <w:p>
      <w:pPr>
        <w:pStyle w:val="BodyText"/>
      </w:pPr>
      <w:r>
        <w:t xml:space="preserve">The future belongs to a Politician who can bridge the gap between rural agricultural needs and urban technological aspirations. For Spain Valencia, this balance is critical for maintaining its status as a leading economic and cultural hub in Southern Europe.</w:t>
      </w:r>
    </w:p>
    <w:bookmarkEnd w:id="30"/>
    <w:bookmarkStart w:id="32" w:name="questions-and-discussion"/>
    <w:p>
      <w:pPr>
        <w:pStyle w:val="Heading2"/>
      </w:pPr>
      <w:r>
        <w:t xml:space="preserve">Questions and Discussion</w:t>
      </w:r>
    </w:p>
    <w:p>
      <w:pPr>
        <w:pStyle w:val="FirstParagraph"/>
      </w:pPr>
      <w:r>
        <w:t xml:space="preserve">We now invite you to engage with the content presented regarding Politicians in Spain Valencia. Please feel free to ask questions about specific policies, historical contexts, or future predictions for governance.</w:t>
      </w:r>
    </w:p>
    <w:bookmarkStart w:id="31" w:name="thank-you-for-your-attention"/>
    <w:p>
      <w:pPr>
        <w:pStyle w:val="Heading3"/>
      </w:pPr>
      <w:r>
        <w:t xml:space="preserve">Thank You for Your Attention</w:t>
      </w:r>
    </w:p>
    <w:p>
      <w:pPr>
        <w:pStyle w:val="FirstParagraph"/>
      </w:pPr>
      <w:r>
        <w:t xml:space="preserve">We hope this Seminar Presentation Slides document has provided valuable insights into the complexities of political life in Spain Valencia.</w:t>
      </w:r>
    </w:p>
    <w:bookmarkEnd w:id="31"/>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Politicians in Spain Valencia</dc:title>
  <dc:creator/>
  <dc:language>en</dc:language>
  <cp:keywords/>
  <dcterms:created xsi:type="dcterms:W3CDTF">2026-07-29T14:07:12Z</dcterms:created>
  <dcterms:modified xsi:type="dcterms:W3CDTF">2026-07-29T14:07:12Z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