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79e26b92dce340797049e3a379d4ea614ac2776"/>
    <w:p>
      <w:pPr>
        <w:pStyle w:val="Heading1"/>
      </w:pPr>
      <w:r>
        <w:t xml:space="preserve">Seminar Presentation Slides:</w:t>
      </w:r>
      <w:r>
        <w:br/>
      </w:r>
      <w:r>
        <w:t xml:space="preserve">The Modern Politician in United States Chicago</w:t>
      </w:r>
    </w:p>
    <w:p>
      <w:pPr>
        <w:pStyle w:val="FirstParagraph"/>
      </w:pPr>
      <w:r>
        <w:t xml:space="preserve">Welcome to this comprehensive seminar presentation document. This material is designed for academic and professional discourse regarding the complexities of political engagement, leadership, and civic duty within the specific geographic and cultural context of United States Chicago. The following slides outline the multifaceted role of a Politician in one of America’s most historically significant urban centers.</w:t>
      </w:r>
    </w:p>
    <w:bookmarkStart w:id="20" w:name="X3173c171ac0a5c3af7b0c9e81f0a2a49220100a"/>
    <w:p>
      <w:pPr>
        <w:pStyle w:val="Heading2"/>
      </w:pPr>
      <w:r>
        <w:t xml:space="preserve">Slide 1: Introduction to Political Dynamics in United States Chicago</w:t>
      </w:r>
    </w:p>
    <w:p>
      <w:pPr>
        <w:pStyle w:val="FirstParagraph"/>
      </w:pPr>
      <w:r>
        <w:t xml:space="preserve">The landscape of governance in the United States is diverse, but no city exemplifies the intricate dance between municipal policy and federal influence quite like United States Chicago. As the third-most populous city in the nation, Chicago serves as a microcosm for broader American political trends. For any Politician operating within this sphere, understanding the unique topography of power is not merely an academic exercise but a practical necessity.</w:t>
      </w:r>
    </w:p>
    <w:p>
      <w:pPr>
        <w:numPr>
          <w:ilvl w:val="0"/>
          <w:numId w:val="1001"/>
        </w:numPr>
        <w:pStyle w:val="Compact"/>
      </w:pPr>
      <w:r>
        <w:rPr>
          <w:bCs/>
          <w:b/>
        </w:rPr>
        <w:t xml:space="preserve">Demographic Diversity:</w:t>
      </w:r>
      <w:r>
        <w:t xml:space="preserve"> </w:t>
      </w:r>
      <w:r>
        <w:t xml:space="preserve">United States Chicago is home to millions of residents from varied racial, ethnic, and socioeconomic backgrounds. A Politician must navigate these differences with sensitivity and strategic foresight.</w:t>
      </w:r>
    </w:p>
    <w:p>
      <w:pPr>
        <w:numPr>
          <w:ilvl w:val="0"/>
          <w:numId w:val="1001"/>
        </w:numPr>
        <w:pStyle w:val="Compact"/>
      </w:pPr>
      <w:r>
        <w:rPr>
          <w:bCs/>
          <w:b/>
        </w:rPr>
        <w:t xml:space="preserve">Historical Context:</w:t>
      </w:r>
      <w:r>
        <w:t xml:space="preserve"> </w:t>
      </w:r>
      <w:r>
        <w:t xml:space="preserve">From the labor movements of the early 20th century to the civil rights struggles of the mid-century, Chicago has been a battleground for social justice. Modern Politicians are inheritors of this legacy.</w:t>
      </w:r>
    </w:p>
    <w:p>
      <w:pPr>
        <w:numPr>
          <w:ilvl w:val="0"/>
          <w:numId w:val="1001"/>
        </w:numPr>
        <w:pStyle w:val="Compact"/>
      </w:pPr>
      <w:r>
        <w:rPr>
          <w:bCs/>
          <w:b/>
        </w:rPr>
        <w:t xml:space="preserve">The Machine Legacy:</w:t>
      </w:r>
      <w:r>
        <w:t xml:space="preserve"> </w:t>
      </w:r>
      <w:r>
        <w:t xml:space="preserve">The historical influence of political machines in United States Chicago requires modern Politicians to balance transparency with effective coalition-building.</w:t>
      </w:r>
    </w:p>
    <w:p>
      <w:pPr>
        <w:pStyle w:val="FirstParagraph"/>
      </w:pPr>
      <w:r>
        <w:t xml:space="preserve">Speaker Notes: Begin by emphasizing that the term "United States Chicago" is not just a geographic label but a political entity with distinct regulatory frameworks and community expectations. The audience should understand that being a Politician here requires more than just campaigning; it requires deep institutional knowledge.</w:t>
      </w:r>
    </w:p>
    <w:bookmarkEnd w:id="20"/>
    <w:bookmarkStart w:id="21" w:name="Xe913d2ae19acea241d78de1359e3e918e7e2a03"/>
    <w:p>
      <w:pPr>
        <w:pStyle w:val="Heading2"/>
      </w:pPr>
      <w:r>
        <w:t xml:space="preserve">Slide 2: The Role of the Politician in Community Advocacy</w:t>
      </w:r>
    </w:p>
    <w:p>
      <w:pPr>
        <w:pStyle w:val="FirstParagraph"/>
      </w:pPr>
      <w:r>
        <w:t xml:space="preserve">In the context of United States Chicago, the role of a Politician extends far beyond legislative voting. It involves being a steadfast advocate for community needs. Whether it is addressing housing instability in the South Side or economic development on the North Side, a successful Politician acts as a bridge between local grievances and governmental action.</w:t>
      </w:r>
    </w:p>
    <w:p>
      <w:pPr>
        <w:numPr>
          <w:ilvl w:val="0"/>
          <w:numId w:val="1002"/>
        </w:numPr>
        <w:pStyle w:val="Compact"/>
      </w:pPr>
      <w:r>
        <w:rPr>
          <w:bCs/>
          <w:b/>
        </w:rPr>
        <w:t xml:space="preserve">Housing Policy:</w:t>
      </w:r>
      <w:r>
        <w:t xml:space="preserve"> </w:t>
      </w:r>
      <w:r>
        <w:t xml:space="preserve">With rising costs and gentrification pressures, United States Chicago residents rely on their elected Politicians to enforce rent controls and promote affordable housing initiatives.</w:t>
      </w:r>
    </w:p>
    <w:p>
      <w:pPr>
        <w:numPr>
          <w:ilvl w:val="0"/>
          <w:numId w:val="1002"/>
        </w:numPr>
        <w:pStyle w:val="Compact"/>
      </w:pPr>
      <w:r>
        <w:rPr>
          <w:bCs/>
          <w:b/>
        </w:rPr>
        <w:t xml:space="preserve">Economic Equity:</w:t>
      </w:r>
      <w:r>
        <w:t xml:space="preserve"> </w:t>
      </w:r>
      <w:r>
        <w:t xml:space="preserve">A Politician must work closely with local business owners to ensure that economic opportunities are distributed equitably across all wards.</w:t>
      </w:r>
    </w:p>
    <w:p>
      <w:pPr>
        <w:numPr>
          <w:ilvl w:val="0"/>
          <w:numId w:val="1002"/>
        </w:numPr>
        <w:pStyle w:val="Compact"/>
      </w:pPr>
      <w:r>
        <w:rPr>
          <w:bCs/>
          <w:b/>
        </w:rPr>
        <w:t xml:space="preserve">Crisis Management:</w:t>
      </w:r>
      <w:r>
        <w:t xml:space="preserve"> </w:t>
      </w:r>
      <w:r>
        <w:t xml:space="preserve">From extreme weather events to public health emergencies, the responsiveness of a Politician in United States Chicago is frequently tested. Trust is built through reliable crisis management.</w:t>
      </w:r>
    </w:p>
    <w:p>
      <w:pPr>
        <w:pStyle w:val="FirstParagraph"/>
      </w:pPr>
      <w:r>
        <w:t xml:space="preserve">Speaker Notes: Discuss specific examples where local advocacy changed outcomes in Chicago. Highlight that voters in United States Chicago often prioritize tangible results and community presence over broad ideological speeches.</w:t>
      </w:r>
    </w:p>
    <w:bookmarkEnd w:id="21"/>
    <w:bookmarkStart w:id="22" w:name="Xebe3da0fb6600586e8dda1e766c6074f1d3f8bb"/>
    <w:p>
      <w:pPr>
        <w:pStyle w:val="Heading2"/>
      </w:pPr>
      <w:r>
        <w:t xml:space="preserve">Slide 3: Navigating Institutional Challenges</w:t>
      </w:r>
    </w:p>
    <w:p>
      <w:pPr>
        <w:pStyle w:val="FirstParagraph"/>
      </w:pPr>
      <w:r>
        <w:t xml:space="preserve">Governing within United States Chicago presents unique institutional hurdles. The city’s bureaucracy is vast, and a Politician must possess the agility to navigate it without losing sight of their constituents' interests. This section explores the structural constraints and opportunities available to political leaders.</w:t>
      </w:r>
    </w:p>
    <w:p>
      <w:pPr>
        <w:numPr>
          <w:ilvl w:val="0"/>
          <w:numId w:val="1003"/>
        </w:numPr>
        <w:pStyle w:val="Compact"/>
      </w:pPr>
      <w:r>
        <w:rPr>
          <w:bCs/>
          <w:b/>
        </w:rPr>
        <w:t xml:space="preserve">Bureaucratic Efficiency:</w:t>
      </w:r>
      <w:r>
        <w:t xml:space="preserve"> </w:t>
      </w:r>
      <w:r>
        <w:t xml:space="preserve">Streamlining services in United States Chicago requires a Politician who understands administrative processes and can advocate for digital transformation and reduced red tape.</w:t>
      </w:r>
    </w:p>
    <w:p>
      <w:pPr>
        <w:numPr>
          <w:ilvl w:val="0"/>
          <w:numId w:val="1003"/>
        </w:numPr>
        <w:pStyle w:val="Compact"/>
      </w:pPr>
      <w:r>
        <w:rPr>
          <w:bCs/>
          <w:b/>
        </w:rPr>
        <w:t xml:space="preserve">Cross-Departmental Collaboration:</w:t>
      </w:r>
      <w:r>
        <w:t xml:space="preserve"> </w:t>
      </w:r>
      <w:r>
        <w:t xml:space="preserve">Issues like public safety and infrastructure require coordination between multiple departments. A cohesive Politician fosters collaboration rather than siloed operations.</w:t>
      </w:r>
    </w:p>
    <w:p>
      <w:pPr>
        <w:numPr>
          <w:ilvl w:val="0"/>
          <w:numId w:val="1003"/>
        </w:numPr>
        <w:pStyle w:val="Compact"/>
      </w:pPr>
      <w:r>
        <w:rPr>
          <w:bCs/>
          <w:b/>
        </w:rPr>
        <w:t xml:space="preserve">Federal-State Relations:</w:t>
      </w:r>
      <w:r>
        <w:t xml:space="preserve"> </w:t>
      </w:r>
      <w:r>
        <w:t xml:space="preserve">As a key player in the United States, Chicago’s Politicians must negotiate effectively with state representatives in Springfield and federal officials in Washington to secure funding and policy support.</w:t>
      </w:r>
    </w:p>
    <w:p>
      <w:pPr>
        <w:pStyle w:val="FirstParagraph"/>
      </w:pPr>
      <w:r>
        <w:t xml:space="preserve">Speaker Notes: Emphasize that the complexity of governance in United States Chicago demands a Politician who is not only politically savvy but also administratively competent. The ability to deliver services efficiently is a key metric for success.</w:t>
      </w:r>
    </w:p>
    <w:bookmarkEnd w:id="22"/>
    <w:bookmarkStart w:id="23" w:name="Xeb6340045d037790173d0c68aea817b00b7e02c"/>
    <w:p>
      <w:pPr>
        <w:pStyle w:val="Heading2"/>
      </w:pPr>
      <w:r>
        <w:t xml:space="preserve">Slide 4: Ethics and Transparency in Modern Governance</w:t>
      </w:r>
    </w:p>
    <w:p>
      <w:pPr>
        <w:pStyle w:val="FirstParagraph"/>
      </w:pPr>
      <w:r>
        <w:t xml:space="preserve">The reputation of political integrity has been a subject of intense scrutiny in United States Chicago over the past few decades. Consequently, the modern Politician is under immense pressure to uphold the highest standards of ethics. Transparency is no longer optional; it is a prerequisite for public trust.</w:t>
      </w:r>
    </w:p>
    <w:p>
      <w:pPr>
        <w:numPr>
          <w:ilvl w:val="0"/>
          <w:numId w:val="1004"/>
        </w:numPr>
        <w:pStyle w:val="Compact"/>
      </w:pPr>
      <w:r>
        <w:rPr>
          <w:bCs/>
          <w:b/>
        </w:rPr>
        <w:t xml:space="preserve">Fiscal Responsibility:</w:t>
      </w:r>
      <w:r>
        <w:t xml:space="preserve"> </w:t>
      </w:r>
      <w:r>
        <w:t xml:space="preserve">United States Chicago has faced significant budgetary challenges. A responsible Politician must demonstrate prudent financial management and oppose wasteful spending.</w:t>
      </w:r>
    </w:p>
    <w:p>
      <w:pPr>
        <w:numPr>
          <w:ilvl w:val="0"/>
          <w:numId w:val="1004"/>
        </w:numPr>
        <w:pStyle w:val="Compact"/>
      </w:pPr>
      <w:r>
        <w:rPr>
          <w:bCs/>
          <w:b/>
        </w:rPr>
        <w:t xml:space="preserve">Avoiding Conflicts of Interest:</w:t>
      </w:r>
      <w:r>
        <w:t xml:space="preserve"> </w:t>
      </w:r>
      <w:r>
        <w:t xml:space="preserve">With strong ties between business and politics, a Politician must navigate potential conflicts carefully, ensuring that personal or corporate interests do not compromise public duty.</w:t>
      </w:r>
    </w:p>
    <w:p>
      <w:pPr>
        <w:numPr>
          <w:ilvl w:val="0"/>
          <w:numId w:val="1004"/>
        </w:numPr>
        <w:pStyle w:val="Compact"/>
      </w:pPr>
      <w:r>
        <w:rPr>
          <w:bCs/>
          <w:b/>
        </w:rPr>
        <w:t xml:space="preserve">Open Data Initiatives:</w:t>
      </w:r>
      <w:r>
        <w:t xml:space="preserve"> </w:t>
      </w:r>
      <w:r>
        <w:t xml:space="preserve">Embracing technology to make government data accessible to the public is a hallmark of the modern, transparent Politician in United States Chicago.</w:t>
      </w:r>
    </w:p>
    <w:p>
      <w:pPr>
        <w:pStyle w:val="FirstParagraph"/>
      </w:pPr>
      <w:r>
        <w:t xml:space="preserve">Speaker Notes: This slide addresses the most critical aspect of contemporary political life. Cite recent reforms in United States Chicago that have strengthened oversight mechanisms and discuss how a Politician can proactively demonstrate their commitment to ethics.</w:t>
      </w:r>
    </w:p>
    <w:bookmarkEnd w:id="23"/>
    <w:bookmarkStart w:id="24" w:name="X2519af84deaef17684a7db9b5884c549ffd4a40"/>
    <w:p>
      <w:pPr>
        <w:pStyle w:val="Heading2"/>
      </w:pPr>
      <w:r>
        <w:t xml:space="preserve">Slide 5: Economic Development and Urban Innovation</w:t>
      </w:r>
    </w:p>
    <w:p>
      <w:pPr>
        <w:pStyle w:val="FirstParagraph"/>
      </w:pPr>
      <w:r>
        <w:t xml:space="preserve">The economic engine of the United States is significantly driven by its major cities, with United States Chicago standing as a global hub for trade, finance, and technology. The Politician plays a pivotal role in fostering an environment where innovation can thrive while ensuring that the benefits of growth are shared broadly.</w:t>
      </w:r>
    </w:p>
    <w:p>
      <w:pPr>
        <w:numPr>
          <w:ilvl w:val="0"/>
          <w:numId w:val="1005"/>
        </w:numPr>
        <w:pStyle w:val="Compact"/>
      </w:pPr>
      <w:r>
        <w:rPr>
          <w:bCs/>
          <w:b/>
        </w:rPr>
        <w:t xml:space="preserve">Tech Sector Growth:</w:t>
      </w:r>
      <w:r>
        <w:t xml:space="preserve"> </w:t>
      </w:r>
      <w:r>
        <w:t xml:space="preserve">Supporting startups and tech hubs is essential for future-proofing the economy. A forward-thinking Politician invests in education and infrastructure to support this sector.</w:t>
      </w:r>
    </w:p>
    <w:p>
      <w:pPr>
        <w:numPr>
          <w:ilvl w:val="0"/>
          <w:numId w:val="1005"/>
        </w:numPr>
        <w:pStyle w:val="Compact"/>
      </w:pPr>
      <w:r>
        <w:rPr>
          <w:bCs/>
          <w:b/>
        </w:rPr>
        <w:t xml:space="preserve">Sustainable Development:</w:t>
      </w:r>
      <w:r>
        <w:t xml:space="preserve"> </w:t>
      </w:r>
      <w:r>
        <w:t xml:space="preserve">United States Chicago is increasingly focused on green initiatives. Politicians must champion renewable energy projects and sustainable urban planning to combat climate change impacts.</w:t>
      </w:r>
    </w:p>
    <w:p>
      <w:pPr>
        <w:numPr>
          <w:ilvl w:val="0"/>
          <w:numId w:val="1005"/>
        </w:numPr>
        <w:pStyle w:val="Compact"/>
      </w:pPr>
      <w:r>
        <w:rPr>
          <w:bCs/>
          <w:b/>
        </w:rPr>
        <w:t xml:space="preserve">Tourism and Culture:</w:t>
      </w:r>
      <w:r>
        <w:t xml:space="preserve"> </w:t>
      </w:r>
      <w:r>
        <w:t xml:space="preserve">Leveraging the city’s rich cultural heritage requires political support for arts funding, event management, and preservation of historic sites.</w:t>
      </w:r>
    </w:p>
    <w:p>
      <w:pPr>
        <w:pStyle w:val="FirstParagraph"/>
      </w:pPr>
      <w:r>
        <w:t xml:space="preserve">Speaker Notes: Discuss the shift from traditional manufacturing to a knowledge-based economy. Explain how a Politician can attract investment while protecting local communities from displacement.</w:t>
      </w:r>
    </w:p>
    <w:bookmarkEnd w:id="24"/>
    <w:bookmarkStart w:id="25" w:name="slide-6-public-safety-and-justice-reform"/>
    <w:p>
      <w:pPr>
        <w:pStyle w:val="Heading2"/>
      </w:pPr>
      <w:r>
        <w:t xml:space="preserve">Slide 6: Public Safety and Justice Reform</w:t>
      </w:r>
    </w:p>
    <w:p>
      <w:pPr>
        <w:pStyle w:val="FirstParagraph"/>
      </w:pPr>
      <w:r>
        <w:t xml:space="preserve">Safety is a paramount concern for residents of United States Chicago. The role of the Politician in this realm is complex, involving balancing law enforcement support with comprehensive justice reform initiatives. It requires a nuanced understanding of community policing and systemic inequities.</w:t>
      </w:r>
    </w:p>
    <w:p>
      <w:pPr>
        <w:numPr>
          <w:ilvl w:val="0"/>
          <w:numId w:val="1006"/>
        </w:numPr>
        <w:pStyle w:val="Compact"/>
      </w:pPr>
      <w:r>
        <w:rPr>
          <w:bCs/>
          <w:b/>
        </w:rPr>
        <w:t xml:space="preserve">Community Policing:</w:t>
      </w:r>
      <w:r>
        <w:t xml:space="preserve"> </w:t>
      </w:r>
      <w:r>
        <w:t xml:space="preserve">Building trust between law enforcement and neighborhoods is crucial. A Politician must advocate for policies that foster cooperation rather than confrontation.</w:t>
      </w:r>
    </w:p>
    <w:p>
      <w:pPr>
        <w:numPr>
          <w:ilvl w:val="0"/>
          <w:numId w:val="1006"/>
        </w:numPr>
        <w:pStyle w:val="Compact"/>
      </w:pPr>
      <w:r>
        <w:rPr>
          <w:bCs/>
          <w:b/>
        </w:rPr>
        <w:t xml:space="preserve">Social Services Integration:</w:t>
      </w:r>
      <w:r>
        <w:t xml:space="preserve">&gt; Addressing the root causes of crime, such as poverty and lack of mental health resources, requires a Politician to support robust social service funding alongside public safety measures.</w:t>
      </w:r>
    </w:p>
    <w:p>
      <w:pPr>
        <w:numPr>
          <w:ilvl w:val="0"/>
          <w:numId w:val="1006"/>
        </w:numPr>
        <w:pStyle w:val="Compact"/>
      </w:pPr>
      <w:r>
        <w:rPr>
          <w:bCs/>
          <w:b/>
        </w:rPr>
        <w:t xml:space="preserve">Evidence-Based Policies:</w:t>
      </w:r>
      <w:r>
        <w:t xml:space="preserve"> </w:t>
      </w:r>
      <w:r>
        <w:t xml:space="preserve">Decisions regarding sentencing and policing protocols in United States Chicago should be driven by data and research, not just political expediency.</w:t>
      </w:r>
    </w:p>
    <w:p>
      <w:pPr>
        <w:pStyle w:val="FirstParagraph"/>
      </w:pPr>
      <w:r>
        <w:t xml:space="preserve">Speaker Notes: This is a sensitive topic. Approach it with empathy. Highlight the efforts being made in United States Chicago to modernize public safety and the critical role Politicians play in facilitating these difficult conversations.</w:t>
      </w:r>
    </w:p>
    <w:bookmarkEnd w:id="25"/>
    <w:bookmarkStart w:id="26" w:name="X809ba133cc054c26e9531dbe0af0bf27dbd389f"/>
    <w:p>
      <w:pPr>
        <w:pStyle w:val="Heading2"/>
      </w:pPr>
      <w:r>
        <w:t xml:space="preserve">Slide 7: Education as a Pillar of Political Platform</w:t>
      </w:r>
    </w:p>
    <w:p>
      <w:pPr>
        <w:pStyle w:val="FirstParagraph"/>
      </w:pPr>
      <w:r>
        <w:t xml:space="preserve">The future of United States Chicago depends on the quality of its education system. Politicians must view education not merely as a budget line item but as the foundation of civic engagement and economic mobility. From early childhood education to vocational training, every level matters.</w:t>
      </w:r>
    </w:p>
    <w:p>
      <w:pPr>
        <w:numPr>
          <w:ilvl w:val="0"/>
          <w:numId w:val="1007"/>
        </w:numPr>
        <w:pStyle w:val="Compact"/>
      </w:pPr>
      <w:r>
        <w:rPr>
          <w:bCs/>
          <w:b/>
        </w:rPr>
        <w:t xml:space="preserve">School Funding Equity:</w:t>
      </w:r>
      <w:r>
        <w:t xml:space="preserve"> </w:t>
      </w:r>
      <w:r>
        <w:t xml:space="preserve">Ensuring that all schools in United States Chicago receive adequate resources is a central theme for equitable politicians.</w:t>
      </w:r>
    </w:p>
    <w:p>
      <w:pPr>
        <w:numPr>
          <w:ilvl w:val="0"/>
          <w:numId w:val="1007"/>
        </w:numPr>
        <w:pStyle w:val="Compact"/>
      </w:pPr>
      <w:r>
        <w:rPr>
          <w:bCs/>
          <w:b/>
        </w:rPr>
        <w:t xml:space="preserve">Vocational Training:</w:t>
      </w:r>
      <w:r>
        <w:t xml:space="preserve">&gt; Preparing students for the modern workforce requires strong partnerships between educators, businesses, and political leaders.</w:t>
      </w:r>
    </w:p>
    <w:p>
      <w:pPr>
        <w:numPr>
          <w:ilvl w:val="0"/>
          <w:numId w:val="1007"/>
        </w:numPr>
        <w:pStyle w:val="Compact"/>
      </w:pPr>
      <w:r>
        <w:rPr>
          <w:bCs/>
          <w:b/>
        </w:rPr>
        <w:t xml:space="preserve">Lifelong Learning:</w:t>
      </w:r>
      <w:r>
        <w:t xml:space="preserve"> </w:t>
      </w:r>
      <w:r>
        <w:t xml:space="preserve">Supporting adult education and community college programs helps residents adapt to a changing economic landscape.</w:t>
      </w:r>
    </w:p>
    <w:p>
      <w:pPr>
        <w:pStyle w:val="FirstParagraph"/>
      </w:pPr>
      <w:r>
        <w:t xml:space="preserve">Speaker Notes: Connect education outcomes to long-term political stability. Argue that a Politician who ignores educational equity is failing the future voters and workers of United States Chicago.</w:t>
      </w:r>
    </w:p>
    <w:bookmarkEnd w:id="26"/>
    <w:bookmarkStart w:id="27" w:name="X86eb2b40657210375347bf51611a4928bfd33f1"/>
    <w:p>
      <w:pPr>
        <w:pStyle w:val="Heading2"/>
      </w:pPr>
      <w:r>
        <w:t xml:space="preserve">Slide 8: Conclusion: The Path Forward for the Politician</w:t>
      </w:r>
    </w:p>
    <w:p>
      <w:pPr>
        <w:pStyle w:val="FirstParagraph"/>
      </w:pPr>
      <w:r>
        <w:t xml:space="preserve">In conclusion, the role of a Politician in United States Chicago is one of profound responsibility and opportunity. It requires a blend of historical awareness, ethical rigor, and innovative thinking. As we look to the future, the success of our city will depend on leaders who are willing to engage deeply with their communities.</w:t>
      </w:r>
    </w:p>
    <w:p>
      <w:pPr>
        <w:numPr>
          <w:ilvl w:val="0"/>
          <w:numId w:val="1008"/>
        </w:numPr>
        <w:pStyle w:val="Compact"/>
      </w:pPr>
      <w:r>
        <w:rPr>
          <w:bCs/>
          <w:b/>
        </w:rPr>
        <w:t xml:space="preserve">Engagement:</w:t>
      </w:r>
      <w:r>
        <w:t xml:space="preserve"> </w:t>
      </w:r>
      <w:r>
        <w:t xml:space="preserve">Constant communication with constituents is vital.</w:t>
      </w:r>
    </w:p>
    <w:p>
      <w:pPr>
        <w:numPr>
          <w:ilvl w:val="0"/>
          <w:numId w:val="1008"/>
        </w:numPr>
        <w:pStyle w:val="Compact"/>
      </w:pPr>
      <w:r>
        <w:rPr>
          <w:bCs/>
          <w:b/>
        </w:rPr>
        <w:t xml:space="preserve">Collaboration:</w:t>
      </w:r>
      <w:r>
        <w:t xml:space="preserve"> </w:t>
      </w:r>
      <w:r>
        <w:t xml:space="preserve">Building coalitions across party and ideological lines is necessary for progress in United States Chicago.</w:t>
      </w:r>
    </w:p>
    <w:p>
      <w:pPr>
        <w:numPr>
          <w:ilvl w:val="0"/>
          <w:numId w:val="1008"/>
        </w:numPr>
        <w:pStyle w:val="Compact"/>
      </w:pPr>
      <w:r>
        <w:rPr>
          <w:bCs/>
          <w:b/>
        </w:rPr>
        <w:t xml:space="preserve">Vision:</w:t>
      </w:r>
      <w:r>
        <w:t xml:space="preserve">A Politician must offer a clear, compelling vision for a more inclusive and prosperous future.</w:t>
      </w:r>
    </w:p>
    <w:p>
      <w:pPr>
        <w:pStyle w:val="FirstParagraph"/>
      </w:pPr>
      <w:r>
        <w:t xml:space="preserve">The journey of the modern Politician in United States Chicago is ongoing. It demands resilience, adaptability, and an unwavering commitment to the public good. By embracing these challenges, we can build a stronger, more democratic society for all residents.</w:t>
      </w:r>
    </w:p>
    <w:p>
      <w:pPr>
        <w:pStyle w:val="BodyText"/>
      </w:pPr>
      <w:r>
        <w:t xml:space="preserve">Speaker Notes: End on an inspirational note. Remind the audience that politics is ultimately about people. The examples of United States Chicago show that collective action and responsible leadership can lead to significant improvements in quality of life. Thank the audience for their attention.</w:t>
      </w:r>
    </w:p>
    <w:bookmarkEnd w:id="27"/>
    <w:p>
      <w:pPr>
        <w:pStyle w:val="BodyText"/>
      </w:pPr>
      <w:r>
        <w:t xml:space="preserve">© 2023 Seminar Series on Urban Governance. All rights reserved.</w:t>
      </w:r>
    </w:p>
    <w:p>
      <w:pPr>
        <w:pStyle w:val="BodyText"/>
      </w:pPr>
      <w:r>
        <w:t xml:space="preserve">This document is prepared for educational purposes regarding political studies in the United States Chicago context.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Politician in United States Chicago</dc:title>
  <dc:creator/>
  <dc:language>en</dc:language>
  <cp:keywords/>
  <dcterms:created xsi:type="dcterms:W3CDTF">2026-07-29T16:28:01Z</dcterms:created>
  <dcterms:modified xsi:type="dcterms:W3CDTF">2026-07-29T16:28:01Z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