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seminar-presentation-slides"/>
    <w:p>
      <w:pPr>
        <w:pStyle w:val="Heading1"/>
      </w:pPr>
      <w:r>
        <w:t xml:space="preserve">Seminar Presentation Slides</w:t>
      </w:r>
    </w:p>
    <w:bookmarkStart w:id="20" w:name="X2dd9ad6c3a2f00b23f3648bd60178f25fcab21e"/>
    <w:p>
      <w:pPr>
        <w:pStyle w:val="Heading2"/>
      </w:pPr>
      <w:r>
        <w:t xml:space="preserve">Title Slide: The Role of the Professor in Modern Ivory Coast Abidjan</w:t>
      </w:r>
    </w:p>
    <w:p>
      <w:pPr>
        <w:pStyle w:val="FirstParagraph"/>
      </w:pPr>
      <w:r>
        <w:rPr>
          <w:bCs/>
          <w:b/>
        </w:rPr>
        <w:t xml:space="preserve">Presentation Overview:</w:t>
      </w:r>
    </w:p>
    <w:p>
      <w:pPr>
        <w:numPr>
          <w:ilvl w:val="0"/>
          <w:numId w:val="1001"/>
        </w:numPr>
        <w:pStyle w:val="Compact"/>
      </w:pPr>
      <w:r>
        <w:t xml:space="preserve">Welcome and Introduction to the Academic Context.</w:t>
      </w:r>
    </w:p>
    <w:p>
      <w:pPr>
        <w:numPr>
          <w:ilvl w:val="0"/>
          <w:numId w:val="1001"/>
        </w:numPr>
        <w:pStyle w:val="Compact"/>
      </w:pPr>
      <w:r>
        <w:t xml:space="preserve">The historical evolution of higher education in Ivory Coast.</w:t>
      </w:r>
    </w:p>
    <w:p>
      <w:pPr>
        <w:numPr>
          <w:ilvl w:val="0"/>
          <w:numId w:val="1001"/>
        </w:numPr>
        <w:pStyle w:val="Compact"/>
      </w:pPr>
      <w:r>
        <w:t xml:space="preserve">The multifaceted role of the Professor in Abidjan today.</w:t>
      </w:r>
    </w:p>
    <w:p>
      <w:pPr>
        <w:pStyle w:val="FirstParagraph"/>
      </w:pPr>
      <w:r>
        <w:t xml:space="preserve">To analyze how a dedicated Professor contributes to the socio-economic development and cultural preservation within the dynamic metropolis of Ivory Coast Abidjan.</w:t>
      </w:r>
    </w:p>
    <w:bookmarkEnd w:id="20"/>
    <w:bookmarkStart w:id="21" w:name="Xb838d6cf71e643008b47e9929653c48a9d9b340"/>
    <w:p>
      <w:pPr>
        <w:pStyle w:val="Heading2"/>
      </w:pPr>
      <w:r>
        <w:t xml:space="preserve">Seminar Presentation Slides: Contextual Background</w:t>
      </w:r>
    </w:p>
    <w:p>
      <w:pPr>
        <w:pStyle w:val="FirstParagraph"/>
      </w:pPr>
      <w:r>
        <w:t xml:space="preserve">Ivory Coast (Côte d'Ivoire) stands as a beacon of stability and economic growth in West Africa. At the heart of this progress is Abidjan, the economic capital and a hub for commerce, culture, and education. This Seminar Presentation Slides document serves to highlight the critical importance of academic leadership within this specific geographical and cultural framework.</w:t>
      </w:r>
    </w:p>
    <w:p>
      <w:pPr>
        <w:pStyle w:val="BodyText"/>
      </w:pPr>
      <w:r>
        <w:t xml:space="preserve">The city of Ivory Coast Abidjan is not merely an urban center; it is a melting pot where traditional values meet modern innovation. Within this context, the Professor is no longer just a transmitter of knowledge but a catalyst for societal transformation. Understanding the local ecosystem—ranging from the bustling markets to high-tech universities—is essential for any Seminar Presentation Slides aimed at an international or local academic audience.</w:t>
      </w:r>
    </w:p>
    <w:bookmarkEnd w:id="21"/>
    <w:bookmarkStart w:id="22" w:name="the-evolving-identity-of-the-professor"/>
    <w:p>
      <w:pPr>
        <w:pStyle w:val="Heading2"/>
      </w:pPr>
      <w:r>
        <w:t xml:space="preserve">The Evolving Identity of the Professor</w:t>
      </w:r>
    </w:p>
    <w:p>
      <w:pPr>
        <w:pStyle w:val="FirstParagraph"/>
      </w:pPr>
      <w:r>
        <w:t xml:space="preserve">In Ivory Coast Abidjan, the identity of a Professor has expanded significantly over the last two decades. Historically, academia in this region was heavily influenced by colonial structures. However, contemporary Professors are reclaiming indigenous knowledge systems while integrating global best practices.</w:t>
      </w:r>
    </w:p>
    <w:p>
      <w:pPr>
        <w:numPr>
          <w:ilvl w:val="0"/>
          <w:numId w:val="1002"/>
        </w:numPr>
        <w:pStyle w:val="Compact"/>
      </w:pPr>
      <w:r>
        <w:rPr>
          <w:bCs/>
          <w:b/>
        </w:rPr>
        <w:t xml:space="preserve">Educator:</w:t>
      </w:r>
      <w:r>
        <w:t xml:space="preserve"> </w:t>
      </w:r>
      <w:r>
        <w:t xml:space="preserve">The primary role remains teaching, but in Abidjan’s diverse student body, this requires cultural sensitivity and adaptability. Professors must navigate a classroom environment where students come from various linguistic and socioeconomic backgrounds across the nation.</w:t>
      </w:r>
    </w:p>
    <w:p>
      <w:pPr>
        <w:numPr>
          <w:ilvl w:val="0"/>
          <w:numId w:val="1002"/>
        </w:numPr>
        <w:pStyle w:val="Compact"/>
      </w:pPr>
      <w:r>
        <w:rPr>
          <w:bCs/>
          <w:b/>
        </w:rPr>
        <w:t xml:space="preserve">Researcher:</w:t>
      </w:r>
      <w:r>
        <w:t xml:space="preserve"> </w:t>
      </w:r>
      <w:r>
        <w:t xml:space="preserve">Research agendas in Ivory Coast Abidjan are increasingly focused on local challenges, including tropical medicine, sustainable agriculture in the savanna regions, and urban planning for rapidly expanding cities like Abidjan.</w:t>
      </w:r>
    </w:p>
    <w:p>
      <w:pPr>
        <w:numPr>
          <w:ilvl w:val="0"/>
          <w:numId w:val="1002"/>
        </w:numPr>
        <w:pStyle w:val="Compact"/>
      </w:pPr>
      <w:r>
        <w:rPr>
          <w:bCs/>
          <w:b/>
        </w:rPr>
        <w:t xml:space="preserve">Mentor:</w:t>
      </w:r>
      <w:r>
        <w:t xml:space="preserve"> </w:t>
      </w:r>
      <w:r>
        <w:t xml:space="preserve">The Professor serves as a guide for the next generation of Ivorian leaders. In a country striving to become an emerging economy by 2030, mentorship is crucial for fostering innovation and entrepreneurship among youth.</w:t>
      </w:r>
    </w:p>
    <w:bookmarkEnd w:id="22"/>
    <w:bookmarkStart w:id="23" w:name="X1742167310219a97bcd43a50e2daa588bc33c09"/>
    <w:p>
      <w:pPr>
        <w:pStyle w:val="Heading2"/>
      </w:pPr>
      <w:r>
        <w:t xml:space="preserve">Seminar Presentation Slides: Academic Infrastructure in Abidjan</w:t>
      </w:r>
    </w:p>
    <w:p>
      <w:pPr>
        <w:pStyle w:val="FirstParagraph"/>
      </w:pPr>
      <w:r>
        <w:t xml:space="preserve">To understand the Professor’s role, one must examine the infrastructure. Ivory Coast Abidjan hosts some of West Africa’s most prestigious institutions, such as Nangui Abrogoua University and Felix Houphouet-Boigny University.</w:t>
      </w:r>
    </w:p>
    <w:p>
      <w:pPr>
        <w:pStyle w:val="BodyText"/>
      </w:pPr>
      <w:r>
        <w:t xml:space="preserve">These institutions are facing modern pressures. Enrollment numbers have skyrocketed due to population growth and increased access to secondary education. Consequently, the Professor in Ivory Coast Abidjan must manage large class sizes while maintaining high standards of research output. This Seminar Presentation Slides section highlights that digital transformation is key; Professors are increasingly adopting e-learning platforms to supplement traditional lectures, ensuring that education remains accessible despite logistical challenges.</w:t>
      </w:r>
    </w:p>
    <w:p>
      <w:pPr>
        <w:pStyle w:val="BodyText"/>
      </w:pPr>
      <w:r>
        <w:t xml:space="preserve">Furthermore, the collaboration between universities in Abidjan and international partners has strengthened. The Professor acts as a bridge, facilitating exchange programs and joint research initiatives that bring global expertise to local problems in Ivory Coast.</w:t>
      </w:r>
    </w:p>
    <w:bookmarkEnd w:id="23"/>
    <w:bookmarkStart w:id="24" w:name="Xcf3c5873e6d8732640e1c181cb31b63597f422b"/>
    <w:p>
      <w:pPr>
        <w:pStyle w:val="Heading2"/>
      </w:pPr>
      <w:r>
        <w:t xml:space="preserve">Socio-Economic Impact of Academic Leadership</w:t>
      </w:r>
    </w:p>
    <w:p>
      <w:pPr>
        <w:pStyle w:val="FirstParagraph"/>
      </w:pPr>
      <w:r>
        <w:t xml:space="preserve">The impact of a Professor extends far beyond the lecture hall. In Ivory Coast Abidjan, academia is deeply intertwined with national policy and economic development.</w:t>
      </w:r>
    </w:p>
    <w:p>
      <w:pPr>
        <w:numPr>
          <w:ilvl w:val="0"/>
          <w:numId w:val="1003"/>
        </w:numPr>
        <w:pStyle w:val="Compact"/>
      </w:pPr>
      <w:r>
        <w:rPr>
          <w:bCs/>
          <w:b/>
        </w:rPr>
        <w:t xml:space="preserve">Tech Hub Development:</w:t>
      </w:r>
      <w:r>
        <w:t xml:space="preserve"> </w:t>
      </w:r>
      <w:r>
        <w:t xml:space="preserve">Abidjan is emerging as a tech hub for Francophone Africa. Professors in computer science and engineering are advising startups, participating in incubators, and shaping the regulatory environment for digital innovation.</w:t>
      </w:r>
    </w:p>
    <w:p>
      <w:pPr>
        <w:numPr>
          <w:ilvl w:val="0"/>
          <w:numId w:val="1003"/>
        </w:numPr>
        <w:pStyle w:val="Compact"/>
      </w:pPr>
      <w:r>
        <w:rPr>
          <w:bCs/>
          <w:b/>
        </w:rPr>
        <w:t xml:space="preserve">Cultural Preservation:</w:t>
      </w:r>
      <w:r>
        <w:t xml:space="preserve"> </w:t>
      </w:r>
      <w:r>
        <w:t xml:space="preserve">The Professor plays a vital role in documenting and preserving Ivorian heritage. Through literature, history, and sociology departments, academics ensure that as Abidjan modernizes with skyscrapers and ports, its rich cultural identity remains intact.</w:t>
      </w:r>
    </w:p>
    <w:p>
      <w:pPr>
        <w:numPr>
          <w:ilvl w:val="0"/>
          <w:numId w:val="1003"/>
        </w:numPr>
        <w:pStyle w:val="Compact"/>
      </w:pPr>
      <w:r>
        <w:rPr>
          <w:bCs/>
          <w:b/>
        </w:rPr>
        <w:t xml:space="preserve">Public Health:</w:t>
      </w:r>
      <w:r>
        <w:t xml:space="preserve"> </w:t>
      </w:r>
      <w:r>
        <w:t xml:space="preserve">Given the historical context of health challenges in the region, Professors in medical fields are instrumental in disease prevention strategies and public health education campaigns across Ivory Coast.</w:t>
      </w:r>
    </w:p>
    <w:bookmarkEnd w:id="24"/>
    <w:bookmarkStart w:id="25" w:name="X8c579b581c2c8f6e818f43278f8105b11fd9667"/>
    <w:p>
      <w:pPr>
        <w:pStyle w:val="Heading2"/>
      </w:pPr>
      <w:r>
        <w:t xml:space="preserve">Cultural Nuances and Communication Styles</w:t>
      </w:r>
    </w:p>
    <w:p>
      <w:pPr>
        <w:pStyle w:val="FirstParagraph"/>
      </w:pPr>
      <w:r>
        <w:t xml:space="preserve">A successful Seminar Presentation Slides must address cultural nuances. In Ivory Coast Abidjan, relationships are paramount. The Professor is expected to be not just an intellectual authority but a community leader.</w:t>
      </w:r>
    </w:p>
    <w:p>
      <w:pPr>
        <w:pStyle w:val="BodyText"/>
      </w:pPr>
      <w:r>
        <w:t xml:space="preserve">Hierarchical respect is important in Ivorian society, but modern academic circles encourage dialogue and critical thinking. Professors must balance these expectations, maintaining decorum while fostering an open environment for debate. Language also plays a significant role; while French is the official language of instruction in Ivory Coast Abidjan’s universities, there is a growing appreciation for local languages in cultural studies and early education research.</w:t>
      </w:r>
    </w:p>
    <w:p>
      <w:pPr>
        <w:pStyle w:val="BodyText"/>
      </w:pPr>
      <w:r>
        <w:t xml:space="preserve">This Seminar Presentation Slides emphasizes that emotional intelligence and social awareness are as critical to a Professor’s success in Abidjan as their publication record.</w:t>
      </w:r>
    </w:p>
    <w:bookmarkEnd w:id="25"/>
    <w:bookmarkStart w:id="26" w:name="X26a553e4c9cb08a32eb2cc8e45555d26b350e61"/>
    <w:p>
      <w:pPr>
        <w:pStyle w:val="Heading2"/>
      </w:pPr>
      <w:r>
        <w:t xml:space="preserve">Challenges and Opportunities for the Professor</w:t>
      </w:r>
    </w:p>
    <w:p>
      <w:pPr>
        <w:pStyle w:val="FirstParagraph"/>
      </w:pPr>
      <w:r>
        <w:rPr>
          <w:bCs/>
          <w:b/>
        </w:rPr>
        <w:t xml:space="preserve">Challenges:</w:t>
      </w:r>
    </w:p>
    <w:p>
      <w:pPr>
        <w:numPr>
          <w:ilvl w:val="0"/>
          <w:numId w:val="1004"/>
        </w:numPr>
        <w:pStyle w:val="Compact"/>
      </w:pPr>
      <w:r>
        <w:t xml:space="preserve">Funding constraints for research projects in Ivory Coast.</w:t>
      </w:r>
    </w:p>
    <w:p>
      <w:pPr>
        <w:numPr>
          <w:ilvl w:val="0"/>
          <w:numId w:val="1004"/>
        </w:numPr>
        <w:pStyle w:val="Compact"/>
      </w:pPr>
      <w:r>
        <w:t xml:space="preserve">Bureaucratic hurdles in administrative processes within university systems.</w:t>
      </w:r>
    </w:p>
    <w:p>
      <w:pPr>
        <w:numPr>
          <w:ilvl w:val="0"/>
          <w:numId w:val="1004"/>
        </w:numPr>
        <w:pStyle w:val="Compact"/>
      </w:pPr>
      <w:r>
        <w:t xml:space="preserve">The "brain drain" phenomenon, where talented Professors seek opportunities abroad.</w:t>
      </w:r>
    </w:p>
    <w:p>
      <w:pPr>
        <w:pStyle w:val="FirstParagraph"/>
      </w:pPr>
      <w:r>
        <w:rPr>
          <w:bCs/>
          <w:b/>
        </w:rPr>
        <w:t xml:space="preserve">Opportunities:</w:t>
      </w:r>
    </w:p>
    <w:p>
      <w:pPr>
        <w:numPr>
          <w:ilvl w:val="0"/>
          <w:numId w:val="1005"/>
        </w:numPr>
        <w:pStyle w:val="Compact"/>
      </w:pPr>
      <w:r>
        <w:t xml:space="preserve">Growing government investment in education and R&amp;D in Abidjan.</w:t>
      </w:r>
    </w:p>
    <w:p>
      <w:pPr>
        <w:numPr>
          <w:ilvl w:val="0"/>
          <w:numId w:val="1005"/>
        </w:numPr>
        <w:pStyle w:val="Compact"/>
      </w:pPr>
      <w:r>
        <w:t xml:space="preserve">Increase in private sector partnerships with universities.</w:t>
      </w:r>
    </w:p>
    <w:p>
      <w:pPr>
        <w:numPr>
          <w:ilvl w:val="0"/>
          <w:numId w:val="1005"/>
        </w:numPr>
        <w:pStyle w:val="Compact"/>
      </w:pPr>
      <w:r>
        <w:t xml:space="preserve">Digital tools that reduce geographical barriers to collaboration.</w:t>
      </w:r>
    </w:p>
    <w:p>
      <w:pPr>
        <w:pStyle w:val="FirstParagraph"/>
      </w:pPr>
      <w:r>
        <w:t xml:space="preserve">The modern Professor must be resilient and innovative, leveraging these opportunities to mitigate the challenges faced within the Ivory Coast Abidjan context.</w:t>
      </w:r>
    </w:p>
    <w:bookmarkEnd w:id="26"/>
    <w:bookmarkStart w:id="27" w:name="the-future-outlook"/>
    <w:p>
      <w:pPr>
        <w:pStyle w:val="Heading2"/>
      </w:pPr>
      <w:r>
        <w:t xml:space="preserve">The Future Outlook</w:t>
      </w:r>
    </w:p>
    <w:p>
      <w:pPr>
        <w:pStyle w:val="FirstParagraph"/>
      </w:pPr>
      <w:r>
        <w:t xml:space="preserve">Looking ahead, the trajectory for higher education in Ivory Coast Abidjan is positive. With political stability and economic growth, the demand for high-quality academic leadership is increasing. The Professor of tomorrow will likely be a hybrid professional: part academic, part entrepreneur, and part diplomat.</w:t>
      </w:r>
    </w:p>
    <w:p>
      <w:pPr>
        <w:pStyle w:val="BodyText"/>
      </w:pPr>
      <w:r>
        <w:t xml:space="preserve">This Seminar Presentation Slides concludes that investing in the professional development of Professors in Ivory Coast Abidjan is not just an educational imperative but an economic one. As Abidjan continues to position itself as a gateway to West Africa, its academic institutions will serve as the brain trust driving this expansion.</w:t>
      </w:r>
    </w:p>
    <w:bookmarkEnd w:id="27"/>
    <w:bookmarkStart w:id="28" w:name="conclusion-and-qa"/>
    <w:p>
      <w:pPr>
        <w:pStyle w:val="Heading2"/>
      </w:pPr>
      <w:r>
        <w:t xml:space="preserve">Conclusion and Q&amp;A</w:t>
      </w:r>
    </w:p>
    <w:p>
      <w:pPr>
        <w:pStyle w:val="FirstParagraph"/>
      </w:pPr>
      <w:r>
        <w:rPr>
          <w:bCs/>
          <w:b/>
        </w:rPr>
        <w:t xml:space="preserve">Summary:</w:t>
      </w:r>
    </w:p>
    <w:p>
      <w:pPr>
        <w:numPr>
          <w:ilvl w:val="0"/>
          <w:numId w:val="1006"/>
        </w:numPr>
        <w:pStyle w:val="Compact"/>
      </w:pPr>
      <w:r>
        <w:t xml:space="preserve">The Professor in Ivory Coast Abidjan is a multifaceted agent of change.</w:t>
      </w:r>
    </w:p>
    <w:p>
      <w:pPr>
        <w:numPr>
          <w:ilvl w:val="0"/>
          <w:numId w:val="1006"/>
        </w:numPr>
        <w:pStyle w:val="Compact"/>
      </w:pPr>
      <w:r>
        <w:t xml:space="preserve">Academic institutions in Abidjan are evolving to meet modern demands.</w:t>
      </w:r>
    </w:p>
    <w:p>
      <w:pPr>
        <w:numPr>
          <w:ilvl w:val="0"/>
          <w:numId w:val="1006"/>
        </w:numPr>
        <w:pStyle w:val="Compact"/>
      </w:pPr>
      <w:r>
        <w:t xml:space="preserve">Cultural sensitivity and local engagement are critical for success.</w:t>
      </w:r>
    </w:p>
    <w:p>
      <w:pPr>
        <w:pStyle w:val="FirstParagraph"/>
      </w:pPr>
      <w:r>
        <w:t xml:space="preserve">We invite you to join the discussion regarding how we can further support academic excellence in Ivory Coast Abidjan. Thank you for your attention during this Seminar Presentation Slides session on the vital role of the Professor.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Professor in Ivory Coast Abidjan</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