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3d87fd43b840df30a33c6922a92b468fb060d51"/>
    <w:p>
      <w:pPr>
        <w:pStyle w:val="Heading1"/>
      </w:pPr>
      <w:r>
        <w:t xml:space="preserve">Seminar Presentation Slides: The Evolving Role of the Professor in United States New York City</w:t>
      </w:r>
    </w:p>
    <w:p>
      <w:pPr>
        <w:pStyle w:val="FirstParagraph"/>
      </w:pPr>
      <w:r>
        <w:t xml:space="preserve">Welcome to this comprehensive seminar presentation slides document. This extensive analysis delves deeply into the multifaceted role of the academic professional, specifically focusing on the unique ecosystem found within United States New York City. As we navigate through these critical topics, it is imperative to understand that a Professor is not merely an educator but a pivotal figure in intellectual discourse, research innovation, and community engagement. This presentation will explore how the distinct cultural and economic pressures of United States New York City shape the duties, challenges, and opportunities available to modern academics.</w:t>
      </w:r>
    </w:p>
    <w:bookmarkEnd w:id="20"/>
    <w:bookmarkStart w:id="21" w:name="Xbfb6b2da69304227176c1c538b842874656cc08"/>
    <w:p>
      <w:pPr>
        <w:pStyle w:val="Heading2"/>
      </w:pPr>
      <w:r>
        <w:t xml:space="preserve">The Context: United States New York City as an Academic Hub</w:t>
      </w:r>
    </w:p>
    <w:p>
      <w:pPr>
        <w:pStyle w:val="FirstParagraph"/>
      </w:pPr>
      <w:r>
        <w:t xml:space="preserve">To fully appreciate the position of a Professor in this region, one must first understand the gravity of the location. United States New York City stands as a global metropolis that serves as a nexus for finance, art, media, and higher education. The presence of prestigious institutions such as Columbia University, New York University (NYU), The New School, and many others creates an intense competitive environment. In this specific context of United States New York City, the expectations placed upon a Professor are exponentially higher than in rural or less densely populated areas.</w:t>
      </w:r>
    </w:p>
    <w:p>
      <w:pPr>
        <w:pStyle w:val="BodyText"/>
      </w:pPr>
      <w:r>
        <w:t xml:space="preserve">The rapid pace of life in United States New York City influences research topics significantly. Scholars here are often drawn toward issues concerning urbanization, social inequality, global finance ethics, and cultural diversity. The Professor serves as a bridge between theoretical knowledge and the practical realities of living in one of the most complex cities on Earth. Consequently, academic work produced by a Professor in this region often has immediate real-world applications and global visibility.</w:t>
      </w:r>
    </w:p>
    <w:bookmarkEnd w:id="21"/>
    <w:bookmarkStart w:id="22" w:name="the-dual-mandate-teaching-and-research"/>
    <w:p>
      <w:pPr>
        <w:pStyle w:val="Heading2"/>
      </w:pPr>
      <w:r>
        <w:t xml:space="preserve">The Dual Mandate: Teaching and Research</w:t>
      </w:r>
    </w:p>
    <w:p>
      <w:pPr>
        <w:pStyle w:val="FirstParagraph"/>
      </w:pPr>
      <w:r>
        <w:t xml:space="preserve">The primary responsibility of any Professor is the dual mandate of teaching and research. However, in United States New York City, these two pillars are more intertwined than ever before. Students in this city are often working professionals or immigrants seeking to advance their careers quickly. Therefore, the Professor must adapt traditional lecture formats into dynamic, case-study-based learning environments that reflect current industry standards.</w:t>
      </w:r>
    </w:p>
    <w:p>
      <w:pPr>
        <w:numPr>
          <w:ilvl w:val="0"/>
          <w:numId w:val="1001"/>
        </w:numPr>
        <w:pStyle w:val="Compact"/>
      </w:pPr>
      <w:r>
        <w:rPr>
          <w:bCs/>
          <w:b/>
        </w:rPr>
        <w:t xml:space="preserve">Innovative Pedagogy:</w:t>
      </w:r>
      <w:r>
        <w:t xml:space="preserve"> </w:t>
      </w:r>
      <w:r>
        <w:t xml:space="preserve">A modern Professor in United States New York City utilizes technology and real-time data to engage students who are digitally native and professionally motivated. The classroom is no longer a static space but a collaborative workshop for solving city-wide problems.</w:t>
      </w:r>
    </w:p>
    <w:p>
      <w:pPr>
        <w:numPr>
          <w:ilvl w:val="0"/>
          <w:numId w:val="1001"/>
        </w:numPr>
        <w:pStyle w:val="Compact"/>
      </w:pPr>
      <w:r>
        <w:t xml:space="preserve">Research Excellence: Simultaneously, the research output of a Professor is scrutinized heavily. Grants in United States New York City are competitive and often tied to municipal or federal initiatives focused on urban resilience. A successful Professor must secure funding not just for personal advancement but for the betterment of the local community.</w:t>
      </w:r>
    </w:p>
    <w:bookmarkEnd w:id="22"/>
    <w:bookmarkStart w:id="23" w:name="Xe3f68156b5f07a68d8ca1763d3dc4ea2a2b465b"/>
    <w:p>
      <w:pPr>
        <w:pStyle w:val="Heading2"/>
      </w:pPr>
      <w:r>
        <w:t xml:space="preserve">The Economic Reality: Tenure and Cost of Living</w:t>
      </w:r>
    </w:p>
    <w:p>
      <w:pPr>
        <w:pStyle w:val="FirstParagraph"/>
      </w:pPr>
      <w:r>
        <w:t xml:space="preserve">It is impossible to discuss the role of a Professor in United States New York City without addressing the severe economic pressures associated with living in such an expensive metropolitan area. The cost of housing, transportation, and general daily expenses in United States New York City places immense financial strain on even tenured faculty members. This economic reality affects how a Professor approaches their career trajectory.</w:t>
      </w:r>
    </w:p>
    <w:p>
      <w:pPr>
        <w:pStyle w:val="BodyText"/>
      </w:pPr>
      <w:r>
        <w:t xml:space="preserve">The path to tenure is grueling. A Professor must publish extensively, teach effectively, and contribute to service roles while managing the high cost of living. Many academics in United States New York City struggle with the disparity between their academic salary and the market-rate rent for an apartment in the city they work in. This financial tension influences hiring practices at universities across United States New York City, leading to a heavier reliance on adjunct faculty who often lack job security. Understanding this dynamic is crucial for anyone interested in the sustainability of higher education institutions within this specific geographic context.</w:t>
      </w:r>
    </w:p>
    <w:bookmarkEnd w:id="23"/>
    <w:bookmarkStart w:id="24" w:name="Xf7057ca90e52d4efd0a7d2c1649e0b8c19b1cb8"/>
    <w:p>
      <w:pPr>
        <w:pStyle w:val="Heading2"/>
      </w:pPr>
      <w:r>
        <w:t xml:space="preserve">Diversity, Equity, and Inclusion (DEI) Initiatives</w:t>
      </w:r>
    </w:p>
    <w:p>
      <w:pPr>
        <w:pStyle w:val="FirstParagraph"/>
      </w:pPr>
      <w:r>
        <w:t xml:space="preserve">New York City is one of the most diverse cities on the planet. As a reflection of this demographic reality, universities in United States New York City place a heavy emphasis on Diversity, Equity, and Inclusion (DEI). The Professor plays a critical role in fostering an inclusive environment that respects varied cultural backgrounds and perspectives.</w:t>
      </w:r>
    </w:p>
    <w:p>
      <w:pPr>
        <w:numPr>
          <w:ilvl w:val="0"/>
          <w:numId w:val="1002"/>
        </w:numPr>
        <w:pStyle w:val="Compact"/>
      </w:pPr>
      <w:r>
        <w:rPr>
          <w:bCs/>
          <w:b/>
        </w:rPr>
        <w:t xml:space="preserve">Curriculum Design:</w:t>
      </w:r>
      <w:r>
        <w:t xml:space="preserve"> </w:t>
      </w:r>
      <w:r>
        <w:t xml:space="preserve">A contemporary Professor is expected to incorporate diverse voices into the syllabus. This is not merely a political statement but an educational necessity in United States New York City, where students come from every corner of the globe.</w:t>
      </w:r>
    </w:p>
    <w:p>
      <w:pPr>
        <w:numPr>
          <w:ilvl w:val="0"/>
          <w:numId w:val="1002"/>
        </w:numPr>
        <w:pStyle w:val="Compact"/>
      </w:pPr>
      <w:r>
        <w:rPr>
          <w:bCs/>
          <w:b/>
        </w:rPr>
        <w:t xml:space="preserve">Mentorship:</w:t>
      </w:r>
      <w:r>
        <w:t xml:space="preserve"> </w:t>
      </w:r>
      <w:r>
        <w:t xml:space="preserve">The Professor acts as a mentor for underrepresented groups within academia. In the competitive landscape of United States New York City, access to networks is vital. A dedicated Professor helps bridge gaps for first-generation college students and minority scholars, ensuring that the next generation of leaders reflects the diversity of the city itself.</w:t>
      </w:r>
    </w:p>
    <w:bookmarkEnd w:id="24"/>
    <w:bookmarkStart w:id="25" w:name="X41e2cc880186b6891e9584e1d65bc5e91137aa5"/>
    <w:p>
      <w:pPr>
        <w:pStyle w:val="Heading2"/>
      </w:pPr>
      <w:r>
        <w:t xml:space="preserve">The Impact of Globalization on Academic Curricula</w:t>
      </w:r>
    </w:p>
    <w:p>
      <w:pPr>
        <w:pStyle w:val="FirstParagraph"/>
      </w:pPr>
      <w:r>
        <w:t xml:space="preserve">In United States New York City, academia is inherently global. The Professor cannot afford to teach in a vacuum. Courses must reflect international perspectives because the problems facing students today are borderless. Whether studying public health, economics, or art history, the lens through which a Professor views the subject must include global implications.</w:t>
      </w:r>
    </w:p>
    <w:p>
      <w:pPr>
        <w:pStyle w:val="BodyText"/>
      </w:pPr>
      <w:r>
        <w:t xml:space="preserve">This globalization extends to recruitment and collaboration. A Professor in United States New York City often collaborates with peers from Europe, Asia, and South America. These international partnerships enhance the prestige of their institution and provide students with unique study abroad opportunities or virtual exchange programs. The interconnected nature of United States New York City ensures that academic research has a global footprint.</w:t>
      </w:r>
    </w:p>
    <w:bookmarkEnd w:id="25"/>
    <w:bookmarkStart w:id="26" w:name="civic-engagement-and-public-scholarship"/>
    <w:p>
      <w:pPr>
        <w:pStyle w:val="Heading2"/>
      </w:pPr>
      <w:r>
        <w:t xml:space="preserve">Civic Engagement and Public Scholarship</w:t>
      </w:r>
    </w:p>
    <w:p>
      <w:pPr>
        <w:pStyle w:val="FirstParagraph"/>
      </w:pPr>
      <w:r>
        <w:t xml:space="preserve">The traditional image of the Professor as an ivory-tower scholar is obsolete, especially in United States New York City. There is a growing expectation that academics engage with the public sphere. This concept, known as public scholarship, involves translating complex academic findings for general audiences.</w:t>
      </w:r>
    </w:p>
    <w:p>
      <w:pPr>
        <w:numPr>
          <w:ilvl w:val="0"/>
          <w:numId w:val="1003"/>
        </w:numPr>
        <w:pStyle w:val="Compact"/>
      </w:pPr>
      <w:r>
        <w:rPr>
          <w:bCs/>
          <w:b/>
        </w:rPr>
        <w:t xml:space="preserve">Policy Advisory:</w:t>
      </w:r>
      <w:r>
        <w:t xml:space="preserve"> </w:t>
      </w:r>
      <w:r>
        <w:t xml:space="preserve">Many Professor roles in United States New York City involve advising local government officials on urban planning, education reform, and healthcare policies. The expertise of the academic community is highly valued by city agencies.</w:t>
      </w:r>
    </w:p>
    <w:p>
      <w:pPr>
        <w:numPr>
          <w:ilvl w:val="0"/>
          <w:numId w:val="1003"/>
        </w:numPr>
        <w:pStyle w:val="Compact"/>
      </w:pPr>
      <w:r>
        <w:rPr>
          <w:bCs/>
          <w:b/>
        </w:rPr>
        <w:t xml:space="preserve">Museum and Cultural Institutions:</w:t>
      </w:r>
      <w:r>
        <w:t xml:space="preserve"> </w:t>
      </w:r>
      <w:r>
        <w:t xml:space="preserve">Given the abundance of museums and cultural centers in United States New York City, many Professors serve as curators or consultants. This cross-pollination between academia and culture enriches both sectors and provides tangible benefits to the public.</w:t>
      </w:r>
    </w:p>
    <w:bookmarkEnd w:id="26"/>
    <w:bookmarkStart w:id="27" w:name="X411b609a316cf28f388a67500c296a7565f08d2"/>
    <w:p>
      <w:pPr>
        <w:pStyle w:val="Heading2"/>
      </w:pPr>
      <w:r>
        <w:t xml:space="preserve">The Future of the Professor in United States New York City</w:t>
      </w:r>
    </w:p>
    <w:p>
      <w:pPr>
        <w:pStyle w:val="FirstParagraph"/>
      </w:pPr>
      <w:r>
        <w:t xml:space="preserve">As we look toward the future, the role of a Professor will continue to evolve. The rise of online learning post-pandemic has changed how education is delivered, yet the personal connection provided by an in-person Professor remains irreplaceable. In United States New York City, where hybrid work models are prevalent, universities must adapt their teaching methods to accommodate non-traditional students.</w:t>
      </w:r>
    </w:p>
    <w:p>
      <w:pPr>
        <w:pStyle w:val="BodyText"/>
      </w:pPr>
      <w:r>
        <w:t xml:space="preserve">The digital transformation requires a Professor to be technologically proficient not only in research tools but also in pedagogical platforms. Furthermore, the emphasis on interdisciplinary studies will grow. The complex challenges of United States New York City require solutions that combine sociology, technology, engineering, and arts. Therefore, the modern Professor must be a generalist with specialized depth.</w:t>
      </w:r>
    </w:p>
    <w:bookmarkEnd w:id="27"/>
    <w:bookmarkStart w:id="28" w:name="conclusion-the-indispensable-academic"/>
    <w:p>
      <w:pPr>
        <w:pStyle w:val="Heading2"/>
      </w:pPr>
      <w:r>
        <w:t xml:space="preserve">Conclusion: The Indispensable Academic</w:t>
      </w:r>
    </w:p>
    <w:p>
      <w:pPr>
        <w:pStyle w:val="FirstParagraph"/>
      </w:pPr>
      <w:r>
        <w:t xml:space="preserve">In conclusion, the Seminar Presentation Slides document above highlights that the Professor is an indispensable figure in the fabric of United States New York City. They are educators, researchers, community leaders, and cultural stewards. Despite the high costs and competitive pressures inherent to this specific location within United States New York City, their contribution to societal progress is unparalleled.</w:t>
      </w:r>
    </w:p>
    <w:p>
      <w:pPr>
        <w:pStyle w:val="BodyText"/>
      </w:pPr>
      <w:r>
        <w:t xml:space="preserve">The support for higher education institutions in this region is critical for maintaining the city’s status as a global leader in innovation and culture. As we have discussed throughout these slides, the Professor must balance rigorous academic standards with a deep commitment to social responsibility. Only by recognizing and supporting this multifaceted role can United States New York City continue to thrive intellectually and economically. The future of our cities depends on the vitality of our academics.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United States New York City</dc:title>
  <dc:creator/>
  <dc:language>en</dc:language>
  <cp:keywords/>
  <dcterms:created xsi:type="dcterms:W3CDTF">2026-07-29T19:20:40Z</dcterms:created>
  <dcterms:modified xsi:type="dcterms:W3CDTF">2026-07-29T19:20:40Z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