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Management</w:t>
      </w:r>
      <w:r>
        <w:t xml:space="preserve"> </w:t>
      </w:r>
      <w:r>
        <w:t xml:space="preserve">in</w:t>
      </w:r>
      <w:r>
        <w:t xml:space="preserve"> </w:t>
      </w:r>
      <w:r>
        <w:t xml:space="preserve">Afghanistan</w:t>
      </w:r>
      <w:r>
        <w:t xml:space="preserve"> </w:t>
      </w:r>
      <w:r>
        <w:t xml:space="preserve">Kabul</w:t>
      </w:r>
    </w:p>
    <w:bookmarkStart w:id="30" w:name="seminar-presentation-slides"/>
    <w:p>
      <w:pPr>
        <w:pStyle w:val="Heading1"/>
      </w:pPr>
      <w:r>
        <w:t xml:space="preserve">Seminar Presentation Slides</w:t>
      </w:r>
    </w:p>
    <w:bookmarkStart w:id="20" w:name="X050a50433160892bffad450dfb87ad5d3fa3cae"/>
    <w:p>
      <w:pPr>
        <w:pStyle w:val="Heading2"/>
      </w:pPr>
      <w:r>
        <w:t xml:space="preserve">Title Slide: Project Management Excellence in Afghanistan Kabul</w:t>
      </w:r>
    </w:p>
    <w:p>
      <w:pPr>
        <w:pStyle w:val="FirstParagraph"/>
      </w:pPr>
      <w:r>
        <w:rPr>
          <w:bCs/>
          <w:b/>
        </w:rPr>
        <w:t xml:space="preserve">Presentation Theme:</w:t>
      </w:r>
    </w:p>
    <w:p>
      <w:pPr>
        <w:pStyle w:val="BodyText"/>
      </w:pPr>
      <w:r>
        <w:t xml:space="preserve">Navigating Complexity, Building Resilience, and Delivering Impact. This seminar is specifically tailored for project professionals operating within the unique socio-economic and infrastructural landscape of Afghanistan Kabul.</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Slides module. In today’s rapidly shifting global environment, the role of a Project Manager is no longer limited to scheduling and budgeting; it requires strategic foresight, cultural intelligence, and crisis management capabilities. This document serves as the core curriculum for professionals aiming to lead successful initiatives in Afghanistan Kabul.</w:t>
      </w:r>
    </w:p>
    <w:p>
      <w:pPr>
        <w:pStyle w:val="BodyText"/>
      </w:pPr>
      <w:r>
        <w:t xml:space="preserve">The capital city of Afghanistan Kabul presents a distinct set of challenges and opportunities. As a hub for humanitarian aid, development projects, and emerging private sector ventures, the need for robust project management frameworks is critical. This seminar will dissect the specific requirements for operating effectively in this region.</w:t>
      </w:r>
    </w:p>
    <w:bookmarkEnd w:id="21"/>
    <w:bookmarkStart w:id="22" w:name="the-unique-context-of-afghanistan-kabul"/>
    <w:p>
      <w:pPr>
        <w:pStyle w:val="Heading2"/>
      </w:pPr>
      <w:r>
        <w:t xml:space="preserve">The Unique Context of Afghanistan Kabul</w:t>
      </w:r>
    </w:p>
    <w:p>
      <w:pPr>
        <w:pStyle w:val="FirstParagraph"/>
      </w:pPr>
      <w:r>
        <w:t xml:space="preserve">To succeed as a Project Manager in Afghanistan Kabul, one must first understand the operating environment. The political and economic climate in recent years has introduced volatility that standard project management methodologies often fail to address.</w:t>
      </w:r>
    </w:p>
    <w:p>
      <w:pPr>
        <w:numPr>
          <w:ilvl w:val="0"/>
          <w:numId w:val="1001"/>
        </w:numPr>
        <w:pStyle w:val="Compact"/>
      </w:pPr>
      <w:r>
        <w:rPr>
          <w:bCs/>
          <w:b/>
        </w:rPr>
        <w:t xml:space="preserve">Infrastructural Constraints:</w:t>
      </w:r>
      <w:r>
        <w:t xml:space="preserve"> </w:t>
      </w:r>
      <w:r>
        <w:t xml:space="preserve">Power outages, internet connectivity issues, and transportation bottlenecks are common realities in Afghanistan Kabul. A Project Manager must plan for redundancy and alternative logistics routes.</w:t>
      </w:r>
    </w:p>
    <w:p>
      <w:pPr>
        <w:numPr>
          <w:ilvl w:val="0"/>
          <w:numId w:val="1001"/>
        </w:numPr>
        <w:pStyle w:val="Compact"/>
      </w:pPr>
      <w:r>
        <w:rPr>
          <w:bCs/>
          <w:b/>
        </w:rPr>
        <w:t xml:space="preserve">Cultural Sensitivity:</w:t>
      </w:r>
      <w:r>
        <w:t xml:space="preserve"> </w:t>
      </w:r>
      <w:r>
        <w:t xml:space="preserve">The social fabric of Afghanistan Kabul is deeply rooted in tradition and tribal structures. Understanding local customs, hierarchy, and communication styles is not just polite; it is essential for stakeholder engagement.</w:t>
      </w:r>
    </w:p>
    <w:p>
      <w:pPr>
        <w:numPr>
          <w:ilvl w:val="0"/>
          <w:numId w:val="1001"/>
        </w:numPr>
        <w:pStyle w:val="Compact"/>
      </w:pPr>
      <w:r>
        <w:rPr>
          <w:bCs/>
          <w:b/>
        </w:rPr>
        <w:t xml:space="preserve">Safety and Security:</w:t>
      </w:r>
      <w:r>
        <w:t xml:space="preserve"> </w:t>
      </w:r>
      <w:r>
        <w:t xml:space="preserve">Security protocols in Afghanistan Kabul require constant monitoring. A Project Manager must integrate safety assessments into every phase of the project lifecycle.</w:t>
      </w:r>
    </w:p>
    <w:bookmarkEnd w:id="22"/>
    <w:bookmarkStart w:id="23" w:name="the-evolving-role-of-the-project-manager"/>
    <w:p>
      <w:pPr>
        <w:pStyle w:val="Heading2"/>
      </w:pPr>
      <w:r>
        <w:t xml:space="preserve">The Evolving Role of the Project Manager</w:t>
      </w:r>
    </w:p>
    <w:p>
      <w:pPr>
        <w:pStyle w:val="FirstParagraph"/>
      </w:pPr>
      <w:r>
        <w:t xml:space="preserve">In the context of Afghanistan Kabul, a Project Manager acts as more than an administrator. They are often a diplomat, a mediator, and a crisis responder. The Seminar Presentation Slides emphasize that soft skills are now as important as hard technical skills.</w:t>
      </w:r>
    </w:p>
    <w:p>
      <w:pPr>
        <w:pStyle w:val="BodyText"/>
      </w:pPr>
      <w:r>
        <w:t xml:space="preserve">A modern Project Manager must possess high emotional intelligence to navigate the complex relationships between international donors, local government entities in Afghanistan Kabul, and community leaders. Trust is the currency of success in this region. Without it, even the most well-funded project can fail due to local resistance or misunderstanding.</w:t>
      </w:r>
    </w:p>
    <w:bookmarkEnd w:id="23"/>
    <w:bookmarkStart w:id="24" w:name="Xd7f61def283be12b4effd06c8c9a6ed69653399"/>
    <w:p>
      <w:pPr>
        <w:pStyle w:val="Heading2"/>
      </w:pPr>
      <w:r>
        <w:t xml:space="preserve">Risk Management Strategies for Afghanistan Kabul</w:t>
      </w:r>
    </w:p>
    <w:p>
      <w:pPr>
        <w:pStyle w:val="FirstParagraph"/>
      </w:pPr>
      <w:r>
        <w:t xml:space="preserve">Risk management in Seminar Presentation Slides dedicated to this region must go beyond standard identification and mitigation. It requires dynamic, real-time adaptation. For a Project Manager operating in Afghanistan Kabul, the following strategies are paramount:</w:t>
      </w:r>
    </w:p>
    <w:p>
      <w:pPr>
        <w:numPr>
          <w:ilvl w:val="0"/>
          <w:numId w:val="1002"/>
        </w:numPr>
        <w:pStyle w:val="Compact"/>
      </w:pPr>
      <w:r>
        <w:rPr>
          <w:bCs/>
          <w:b/>
        </w:rPr>
        <w:t xml:space="preserve">Situational Awareness:</w:t>
      </w:r>
      <w:r>
        <w:t xml:space="preserve"> </w:t>
      </w:r>
      <w:r>
        <w:t xml:space="preserve">Continuous monitoring of news and local developments is non-negotiable. Plans must be flexible enough to pivot instantly based on security alerts or political shifts in Afghanistan Kabul.</w:t>
      </w:r>
    </w:p>
    <w:p>
      <w:pPr>
        <w:numPr>
          <w:ilvl w:val="0"/>
          <w:numId w:val="1002"/>
        </w:numPr>
        <w:pStyle w:val="Compact"/>
      </w:pPr>
      <w:r>
        <w:rPr>
          <w:bCs/>
          <w:b/>
        </w:rPr>
        <w:t xml:space="preserve">Diversified Supply Chains:</w:t>
      </w:r>
      <w:r>
        <w:t xml:space="preserve"> </w:t>
      </w:r>
      <w:r>
        <w:t xml:space="preserve">Relying on a single source for materials or logistics is dangerous. A Project Manager must establish multiple suppliers and backup plans to ensure continuity of operations.</w:t>
      </w:r>
    </w:p>
    <w:p>
      <w:pPr>
        <w:numPr>
          <w:ilvl w:val="0"/>
          <w:numId w:val="1002"/>
        </w:numPr>
        <w:pStyle w:val="Compact"/>
      </w:pPr>
      <w:r>
        <w:t xml:space="preserve">Community Integration:</w:t>
      </w:r>
    </w:p>
    <w:bookmarkEnd w:id="24"/>
    <w:bookmarkStart w:id="25" w:name="X60d9925c76f7b669fc907e5fe060cb856144c89"/>
    <w:p>
      <w:pPr>
        <w:pStyle w:val="Heading2"/>
      </w:pPr>
      <w:r>
        <w:t xml:space="preserve">Sustainable Development and Local Capacity Building</w:t>
      </w:r>
    </w:p>
    <w:p>
      <w:pPr>
        <w:pStyle w:val="FirstParagraph"/>
      </w:pPr>
      <w:r>
        <w:t xml:space="preserve">A critical component of any Seminar Presentation Slides on this topic is the focus on sustainability. Projects in Afghanistan Kabul must leave a lasting legacy. A Project Manager should prioritize capacity building, ensuring that local staff are trained and empowered to take over project operations.</w:t>
      </w:r>
    </w:p>
    <w:p>
      <w:pPr>
        <w:pStyle w:val="BodyText"/>
      </w:pPr>
      <w:r>
        <w:t xml:space="preserve">This approach not only ensures long-term success but also fost goodwill among the population of Afghanistan Kabul. By investing in human capital, the Project Manager contributes to the broader economic stability of the region. Knowledge transfer is key; documentation and training manuals must be created in local languages, such as Dari and Pashto, to ensure accessibility.</w:t>
      </w:r>
    </w:p>
    <w:bookmarkEnd w:id="25"/>
    <w:bookmarkStart w:id="26" w:name="stakeholder-engagement-and-communication"/>
    <w:p>
      <w:pPr>
        <w:pStyle w:val="Heading2"/>
      </w:pPr>
      <w:r>
        <w:t xml:space="preserve">Stakeholder Engagement and Communication</w:t>
      </w:r>
    </w:p>
    <w:p>
      <w:pPr>
        <w:pStyle w:val="FirstParagraph"/>
      </w:pPr>
      <w:r>
        <w:t xml:space="preserve">Effective communication is the backbone of project success. In Afghanistan Kabul, communication styles can be high-context, meaning that what is left unsaid is often as important as what is said. A Project Manager must be an active listener.</w:t>
      </w:r>
    </w:p>
    <w:p>
      <w:pPr>
        <w:pStyle w:val="BodyText"/>
      </w:pPr>
      <w:r>
        <w:t xml:space="preserve">Seminar Presentation Slides highlight the importance of regular dialogue with all stakeholders. This includes government ministries in Kabul, international NGOs, and local community elders. Building a network of trusted allies can help resolve conflicts quickly and keep projects moving forward despite external pressures.</w:t>
      </w:r>
    </w:p>
    <w:bookmarkEnd w:id="26"/>
    <w:bookmarkStart w:id="27" w:name="ethical-considerations-and-compliance"/>
    <w:p>
      <w:pPr>
        <w:pStyle w:val="Heading2"/>
      </w:pPr>
      <w:r>
        <w:t xml:space="preserve">Ethical Considerations and Compliance</w:t>
      </w:r>
    </w:p>
    <w:p>
      <w:pPr>
        <w:pStyle w:val="FirstParagraph"/>
      </w:pPr>
      <w:r>
        <w:t xml:space="preserve">Ethics play a vital role in project management. A Project Manager in Afghanistan Kabul must adhere to strict ethical guidelines, particularly regarding neutrality and impartiality. This is especially true for humanitarian projects.</w:t>
      </w:r>
    </w:p>
    <w:p>
      <w:pPr>
        <w:pStyle w:val="BodyText"/>
      </w:pPr>
      <w:r>
        <w:t xml:space="preserve">Compliance with international laws and local regulations is mandatory. However, the interpretation of these laws can sometimes be ambiguous. A Project Manager must exercise strong judgment and seek legal counsel when necessary to ensure that all operations in Afghanistan Kabul are above board.</w:t>
      </w:r>
    </w:p>
    <w:bookmarkEnd w:id="27"/>
    <w:bookmarkStart w:id="28" w:name="X4e8ec33b0efc82d42c2802f1defe766974f773f"/>
    <w:p>
      <w:pPr>
        <w:pStyle w:val="Heading2"/>
      </w:pPr>
      <w:r>
        <w:t xml:space="preserve">Conclusion: The Path Forward for Project Managers</w:t>
      </w:r>
    </w:p>
    <w:p>
      <w:pPr>
        <w:pStyle w:val="FirstParagraph"/>
      </w:pPr>
      <w:r>
        <w:t xml:space="preserve">In conclusion, the Seminar Presentation Slides on Project Management for Afghanistan Kabul serve as a roadmap for navigating one of the world’s most complex operating environments. Success requires a blend of technical proficiency, cultural empathy, and strategic agility.</w:t>
      </w:r>
    </w:p>
    <w:p>
      <w:pPr>
        <w:pStyle w:val="BodyText"/>
      </w:pPr>
      <w:r>
        <w:t xml:space="preserve">The Project Manager is the linchpin that holds these elements together. By embracing the challenges unique to Afghanistan Kabul and leveraging them as opportunities for innovation and community engagement, professionals can deliver impactful results. This seminar has outlined the essential frameworks needed to thrive in this dynamic landscape.</w:t>
      </w:r>
    </w:p>
    <w:bookmarkEnd w:id="28"/>
    <w:bookmarkStart w:id="29" w:name="qa-session"/>
    <w:p>
      <w:pPr>
        <w:pStyle w:val="Heading2"/>
      </w:pPr>
      <w:r>
        <w:t xml:space="preserve">Q&amp;A Session</w:t>
      </w:r>
    </w:p>
    <w:p>
      <w:pPr>
        <w:pStyle w:val="FirstParagraph"/>
      </w:pPr>
      <w:r>
        <w:t xml:space="preserve">We now open the floor for questions regarding Project Management practices, specific case studies from Afghanistan Kabul, and strategies for overcoming local operational hurdles. Your participation is vital to enriching this Seminar Presentation Slides discourse.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Management in Afghanistan Kabul</dc:title>
  <dc:creator/>
  <dc:language>en</dc:language>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file>