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0" w:name="X1614d761dcb604ad56bbafb75c6efff41ef7504"/>
    <w:p>
      <w:pPr>
        <w:pStyle w:val="Heading1"/>
      </w:pPr>
      <w:r>
        <w:t xml:space="preserve">Seminar Presentation Slides: The Evolving Role of the Project Manager in Bangladesh Dhaka</w:t>
      </w:r>
    </w:p>
    <w:p>
      <w:pPr>
        <w:pStyle w:val="FirstParagraph"/>
      </w:pPr>
      <w:r>
        <w:rPr>
          <w:bCs/>
          <w:b/>
        </w:rPr>
        <w:t xml:space="preserve">Date:</w:t>
      </w:r>
      <w:r>
        <w:t xml:space="preserve"> </w:t>
      </w:r>
      <w:r>
        <w:t xml:space="preserve">October 24, 2023</w:t>
      </w:r>
    </w:p>
    <w:p>
      <w:pPr>
        <w:pStyle w:val="BodyText"/>
      </w:pPr>
      <w:r>
        <w:rPr>
          <w:bCs/>
          <w:b/>
        </w:rPr>
        <w:t xml:space="preserve">Audience:</w:t>
      </w:r>
      <w:r>
        <w:t xml:space="preserve"> </w:t>
      </w:r>
      <w:r>
        <w:t xml:space="preserve">Urban Planners, Engineering Firms, Government Officials, and Business Stakeholders.</w:t>
      </w:r>
    </w:p>
    <w:bookmarkEnd w:id="20"/>
    <w:bookmarkStart w:id="21" w:name="Xf68bac11879f9907ad1dc3c306761e19993720e"/>
    <w:p>
      <w:pPr>
        <w:pStyle w:val="Heading1"/>
      </w:pPr>
      <w:r>
        <w:t xml:space="preserve">Seminar Presentation Slides: Contextual Overview</w:t>
      </w:r>
    </w:p>
    <w:p>
      <w:pPr>
        <w:pStyle w:val="FirstParagraph"/>
      </w:pPr>
      <w:r>
        <w:rPr>
          <w:bCs/>
          <w:b/>
        </w:rPr>
        <w:t xml:space="preserve">Introduction to the Seminar Presentation Slides context:</w:t>
      </w:r>
    </w:p>
    <w:p>
      <w:pPr>
        <w:numPr>
          <w:ilvl w:val="0"/>
          <w:numId w:val="1001"/>
        </w:numPr>
        <w:pStyle w:val="Compact"/>
      </w:pPr>
      <w:r>
        <w:t xml:space="preserve">Dhaka is rapidly transforming into one of the world's most dynamic megacities.</w:t>
      </w:r>
    </w:p>
    <w:p>
      <w:pPr>
        <w:pStyle w:val="FirstParagraph"/>
      </w:pPr>
      <w:r>
        <w:t xml:space="preserve">The following seminar presentation slides outline the critical competencies required for a Project Manager operating within this unique environment. In Bangladesh Dhaka, the density and speed of construction require specialized management strategies.</w:t>
      </w:r>
    </w:p>
    <w:bookmarkEnd w:id="21"/>
    <w:bookmarkStart w:id="22" w:name="X4005e903154894ea8bcf806c91abcc96832bfe9"/>
    <w:p>
      <w:pPr>
        <w:pStyle w:val="Heading1"/>
      </w:pPr>
      <w:r>
        <w:t xml:space="preserve">Seminar Presentation Slides: Strategic Leadership in Complex Environments</w:t>
      </w:r>
    </w:p>
    <w:p>
      <w:pPr>
        <w:pStyle w:val="FirstParagraph"/>
      </w:pPr>
      <w:r>
        <w:rPr>
          <w:bCs/>
          <w:b/>
        </w:rPr>
        <w:t xml:space="preserve">The Role of the Project Manager:</w:t>
      </w:r>
    </w:p>
    <w:p>
      <w:pPr>
        <w:numPr>
          <w:ilvl w:val="0"/>
          <w:numId w:val="1002"/>
        </w:numPr>
        <w:pStyle w:val="Compact"/>
      </w:pPr>
      <w:r>
        <w:t xml:space="preserve">Navigating Regulatory Frameworks.</w:t>
      </w:r>
    </w:p>
    <w:p>
      <w:pPr>
        <w:numPr>
          <w:ilvl w:val="0"/>
          <w:numId w:val="1003"/>
        </w:numPr>
        <w:pStyle w:val="Compact"/>
      </w:pPr>
      <w:r>
        <w:t xml:space="preserve">Bridging Public and Private Sectors.</w:t>
      </w:r>
    </w:p>
    <w:p>
      <w:pPr>
        <w:pStyle w:val="FirstParagraph"/>
      </w:pPr>
      <w:r>
        <w:t xml:space="preserve">In the context of Bangladesh Dhaka, a Project Manager must possess deep knowledge of local zoning laws and environmental impact assessments. The seminar presentation slides emphasize that leadership here is not just about timeline management, but about political and social navigation.</w:t>
      </w:r>
    </w:p>
    <w:bookmarkEnd w:id="22"/>
    <w:bookmarkStart w:id="23" w:name="Xfad5aad652fcd22f8a0194d317241aa5a808938"/>
    <w:p>
      <w:pPr>
        <w:pStyle w:val="Heading1"/>
      </w:pPr>
      <w:r>
        <w:t xml:space="preserve">Seminar Presentation Slides: Infrastructure Challenges in Bangladesh Dhaka</w:t>
      </w:r>
    </w:p>
    <w:p>
      <w:pPr>
        <w:pStyle w:val="FirstParagraph"/>
      </w:pPr>
      <w:r>
        <w:rPr>
          <w:bCs/>
          <w:b/>
        </w:rPr>
        <w:t xml:space="preserve">Key Focus Areas for Project Managers:</w:t>
      </w:r>
    </w:p>
    <w:p>
      <w:pPr>
        <w:numPr>
          <w:ilvl w:val="0"/>
          <w:numId w:val="1004"/>
        </w:numPr>
        <w:pStyle w:val="Compact"/>
      </w:pPr>
      <w:r>
        <w:t xml:space="preserve">Road Construction and Traffic Mitigation.</w:t>
      </w:r>
    </w:p>
    <w:p>
      <w:pPr>
        <w:pStyle w:val="FirstParagraph"/>
      </w:pPr>
      <w:r>
        <w:t xml:space="preserve">The urban sprawl of Bangladesh Dhaka presents unique logistical hurdles. The Project Manager must implement innovative traffic flow solutions during construction to minimize disruption to millions of daily commuters.</w:t>
      </w:r>
    </w:p>
    <w:bookmarkEnd w:id="23"/>
    <w:bookmarkStart w:id="24" w:name="Xac48fe4f9f542ea3861002e93aa7bb33d0c95bd"/>
    <w:p>
      <w:pPr>
        <w:pStyle w:val="Heading1"/>
      </w:pPr>
      <w:r>
        <w:t xml:space="preserve">Seminar Presentation Slides: Managing Diverse Stakeholders</w:t>
      </w:r>
    </w:p>
    <w:p>
      <w:pPr>
        <w:pStyle w:val="FirstParagraph"/>
      </w:pPr>
      <w:r>
        <w:rPr>
          <w:bCs/>
          <w:b/>
        </w:rPr>
        <w:t xml:space="preserve">Cultural Intelligence:</w:t>
      </w:r>
    </w:p>
    <w:p>
      <w:pPr>
        <w:numPr>
          <w:ilvl w:val="0"/>
          <w:numId w:val="1005"/>
        </w:numPr>
        <w:pStyle w:val="Compact"/>
      </w:pPr>
      <w:r>
        <w:t xml:space="preserve">Hierarchical Communication Structures.</w:t>
      </w:r>
    </w:p>
    <w:p>
      <w:pPr>
        <w:pStyle w:val="FirstParagraph"/>
      </w:pPr>
      <w:r>
        <w:t xml:space="preserve">Effective communication is key to any seminar presentation slides discussion. In Bangladesh Dhaka, understanding local hierarchies and building personal relationships (trust-based management) is often more critical than contractual obligations alone.</w:t>
      </w:r>
    </w:p>
    <w:bookmarkEnd w:id="24"/>
    <w:bookmarkStart w:id="25" w:name="Xbc3301a2d3bbd62af836677f960cc8f7b633d4f"/>
    <w:p>
      <w:pPr>
        <w:pStyle w:val="Heading1"/>
      </w:pPr>
      <w:r>
        <w:t xml:space="preserve">Seminar Presentation Slides: Adopting Digital Tools</w:t>
      </w:r>
    </w:p>
    <w:p>
      <w:pPr>
        <w:pStyle w:val="FirstParagraph"/>
      </w:pPr>
      <w:r>
        <w:rPr>
          <w:bCs/>
          <w:b/>
        </w:rPr>
        <w:t xml:space="preserve">The Modern Project Manager:</w:t>
      </w:r>
    </w:p>
    <w:p>
      <w:pPr>
        <w:numPr>
          <w:ilvl w:val="0"/>
          <w:numId w:val="1006"/>
        </w:numPr>
        <w:pStyle w:val="Compact"/>
      </w:pPr>
      <w:r>
        <w:t xml:space="preserve">BIM (Building Information Modeling).</w:t>
      </w:r>
    </w:p>
    <w:p>
      <w:pPr>
        <w:pStyle w:val="FirstParagraph"/>
      </w:pPr>
      <w:r>
        <w:t xml:space="preserve">As Bangladesh Dhaka modernizes, the integration of digital twins and project management software is becoming standard. The seminar presentation slides highlight that technical proficiency is now a baseline requirement.</w:t>
      </w:r>
    </w:p>
    <w:bookmarkEnd w:id="25"/>
    <w:bookmarkStart w:id="26" w:name="Xc539a6dbbaf141b905dcd2a48583e9298cda4f5"/>
    <w:p>
      <w:pPr>
        <w:pStyle w:val="Heading1"/>
      </w:pPr>
      <w:r>
        <w:t xml:space="preserve">Seminar Presentation Slides: Sustainability and Resilience</w:t>
      </w:r>
    </w:p>
    <w:p>
      <w:pPr>
        <w:pStyle w:val="FirstParagraph"/>
      </w:pPr>
      <w:r>
        <w:rPr>
          <w:bCs/>
          <w:b/>
        </w:rPr>
        <w:t xml:space="preserve">Future-Proofing Projects:</w:t>
      </w:r>
    </w:p>
    <w:p>
      <w:pPr>
        <w:numPr>
          <w:ilvl w:val="0"/>
          <w:numId w:val="1007"/>
        </w:numPr>
        <w:pStyle w:val="Compact"/>
      </w:pPr>
      <w:r>
        <w:t xml:space="preserve">Flood-Resistant Construction Techniques.</w:t>
      </w:r>
    </w:p>
    <w:p>
      <w:pPr>
        <w:pStyle w:val="FirstParagraph"/>
      </w:pPr>
      <w:r>
        <w:t xml:space="preserve">Given the geographical realities of Bangladesh Dhaka, resilience against flooding and climate change is paramount. The Project Manager must advocate for sustainable materials and designs that withstand local weather patterns.</w:t>
      </w:r>
    </w:p>
    <w:bookmarkEnd w:id="26"/>
    <w:bookmarkStart w:id="27" w:name="seminar-presentation-slides-conclusion"/>
    <w:p>
      <w:pPr>
        <w:pStyle w:val="Heading1"/>
      </w:pPr>
      <w:r>
        <w:t xml:space="preserve">Seminar Presentation Slides: Conclusion</w:t>
      </w:r>
    </w:p>
    <w:p>
      <w:pPr>
        <w:pStyle w:val="FirstParagraph"/>
      </w:pPr>
      <w:r>
        <w:rPr>
          <w:bCs/>
          <w:b/>
        </w:rPr>
        <w:t xml:space="preserve">Summary of Key Takeaways:</w:t>
      </w:r>
    </w:p>
    <w:p>
      <w:pPr>
        <w:numPr>
          <w:ilvl w:val="0"/>
          <w:numId w:val="1008"/>
        </w:numPr>
        <w:pStyle w:val="Compact"/>
      </w:pPr>
      <w:r>
        <w:t xml:space="preserve">The Project Manager in Bangladesh Dhaka is a hybrid role combining technical skill, cultural empathy, and regulatory expertise.</w:t>
      </w:r>
    </w:p>
    <w:p>
      <w:pPr>
        <w:pStyle w:val="FirstParagraph"/>
      </w:pPr>
      <w:r>
        <w:t xml:space="preserve">We conclude these seminar presentation slides by affirming that the future success of urban development in Bangladesh Dhaka rests heavily on the shoulders of well-trained, adaptive Project Managers who can navigate complexity with confidence.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Bangladesh Dhaka</dc:title>
  <dc:creator/>
  <dc:language>en</dc:language>
  <cp:keywords/>
  <dcterms:created xsi:type="dcterms:W3CDTF">2026-07-30T06:17:29Z</dcterms:created>
  <dcterms:modified xsi:type="dcterms:W3CDTF">2026-07-30T06:17:29Z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