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Project</w:t>
      </w:r>
      <w:r>
        <w:t xml:space="preserve"> </w:t>
      </w:r>
      <w:r>
        <w:t xml:space="preserve">Manager</w:t>
      </w:r>
      <w:r>
        <w:t xml:space="preserve"> </w:t>
      </w:r>
      <w:r>
        <w:t xml:space="preserve">Excellence</w:t>
      </w:r>
      <w:r>
        <w:t xml:space="preserve"> </w:t>
      </w:r>
      <w:r>
        <w:t xml:space="preserve">in</w:t>
      </w:r>
      <w:r>
        <w:t xml:space="preserve"> </w:t>
      </w:r>
      <w:r>
        <w:t xml:space="preserve">Indonesia</w:t>
      </w:r>
      <w:r>
        <w:t xml:space="preserve"> </w:t>
      </w:r>
      <w:r>
        <w:t xml:space="preserve">Jakarta</w:t>
      </w:r>
    </w:p>
    <w:bookmarkStart w:id="31" w:name="Xc5a68c56439e3dd9912d571f1c62ad8864776c4"/>
    <w:p>
      <w:pPr>
        <w:pStyle w:val="Heading1"/>
      </w:pPr>
      <w:r>
        <w:t xml:space="preserve">Seminar Presentation Slides: Project Manager Excellence in Indonesia Jakarta</w:t>
      </w:r>
    </w:p>
    <w:bookmarkStart w:id="20" w:name="Xfd82381172730ef80cde41ec4d6764f4ec6333f"/>
    <w:p>
      <w:pPr>
        <w:pStyle w:val="Heading2"/>
      </w:pPr>
      <w:r>
        <w:t xml:space="preserve">Welcome and Introduction to the Seminar Presentation Slides Context</w:t>
      </w:r>
    </w:p>
    <w:p>
      <w:pPr>
        <w:pStyle w:val="FirstParagraph"/>
      </w:pPr>
      <w:r>
        <w:t xml:space="preserve">Distinguished colleagues, industry leaders, and aspiring professionals, welcome to this comprehensive seminar. Today, we gather to discuss a critical role that serves as the backbone of successful enterprise operations: the Project Manager. Specifically, our focus is tailored for the dynamic and rapidly evolving business environment found in Indonesia Jakarta. As one of Southeast Asia’s most vibrant economic hubs Jakarta presents unique challenges and opportunities that require a specialized approach to project management.</w:t>
      </w:r>
    </w:p>
    <w:p>
      <w:pPr>
        <w:pStyle w:val="BodyText"/>
      </w:pPr>
      <w:r>
        <w:t xml:space="preserve">These Seminar Presentation Slides are designed to provide you with actionable insights, strategic frameworks, and cultural nuances essential for success. We will explore how the role of a Project Manager is not merely about ticking boxes on a Gantt chart but involves navigating complex stakeholder landscapes, adhering to local regulatory frameworks, and fostering a collaborative team culture that resonates with the Indonesian spirit. This document serves as your guide through the intricacies of managing projects in this bustling metropolis.</w:t>
      </w:r>
    </w:p>
    <w:bookmarkEnd w:id="20"/>
    <w:bookmarkStart w:id="21" w:name="Xc2153682116f66a88b1b3296ac86203b795a938"/>
    <w:p>
      <w:pPr>
        <w:pStyle w:val="Heading2"/>
      </w:pPr>
      <w:r>
        <w:t xml:space="preserve">The Evolving Landscape of Project Management in Indonesia Jakarta</w:t>
      </w:r>
    </w:p>
    <w:p>
      <w:pPr>
        <w:pStyle w:val="FirstParagraph"/>
      </w:pPr>
      <w:r>
        <w:t xml:space="preserve">To understand the role of a Project Manager, one must first appreciate the context. Indonesia Jakarta is currently undergoing a massive digital transformation and infrastructure boom. From smart city initiatives to new transportation networks like the MRT and LRT, and a thriving startup ecosystem, the demand for efficient project delivery is at an all-time high.</w:t>
      </w:r>
    </w:p>
    <w:p>
      <w:pPr>
        <w:numPr>
          <w:ilvl w:val="0"/>
          <w:numId w:val="1001"/>
        </w:numPr>
        <w:pStyle w:val="Compact"/>
      </w:pPr>
      <w:r>
        <w:rPr>
          <w:bCs/>
          <w:b/>
        </w:rPr>
        <w:t xml:space="preserve">Infrastructure Development:</w:t>
      </w:r>
      <w:r>
        <w:t xml:space="preserve"> </w:t>
      </w:r>
      <w:r>
        <w:t xml:space="preserve">The government’s focus on downstreaming commodities and building industrial parks requires robust project management to handle complex logistics and timelines.</w:t>
      </w:r>
    </w:p>
    <w:p>
      <w:pPr>
        <w:numPr>
          <w:ilvl w:val="0"/>
          <w:numId w:val="1001"/>
        </w:numPr>
        <w:pStyle w:val="Compact"/>
      </w:pPr>
      <w:r>
        <w:rPr>
          <w:bCs/>
          <w:b/>
        </w:rPr>
        <w:t xml:space="preserve">Digital Economy Growth:</w:t>
      </w:r>
    </w:p>
    <w:p>
      <w:pPr>
        <w:numPr>
          <w:ilvl w:val="0"/>
          <w:numId w:val="1001"/>
        </w:numPr>
        <w:pStyle w:val="Compact"/>
      </w:pPr>
      <w:r>
        <w:rPr>
          <w:bCs/>
          <w:b/>
        </w:rPr>
        <w:t xml:space="preserve">FDI Influx:</w:t>
      </w:r>
      <w:r>
        <w:t xml:space="preserve"> </w:t>
      </w:r>
      <w:r>
        <w:t xml:space="preserve">With increasing foreign direct investment in the capital region, international standards of project management are being adopted alongside local practices. This hybrid environment requires a Project Manager who is versatile and culturally intelligent.</w:t>
      </w:r>
    </w:p>
    <w:bookmarkEnd w:id="21"/>
    <w:bookmarkStart w:id="25" w:name="X86fbbfe158bf23bb4341967eb5c90c9da219abc"/>
    <w:p>
      <w:pPr>
        <w:pStyle w:val="Heading2"/>
      </w:pPr>
      <w:r>
        <w:t xml:space="preserve">Cultural Competence: The Heart of Management in Indonesia Jakarta</w:t>
      </w:r>
    </w:p>
    <w:p>
      <w:pPr>
        <w:pStyle w:val="FirstParagraph"/>
      </w:pPr>
      <w:r>
        <w:t xml:space="preserve">In the context of Indonesia Jakarta, technical skills are only half the battle. The cultural dimension is paramount. Indonesian business culture is heavily influenced by collectivism and high-context communication. For a Project Manager operating in this region, understanding these nuances is not optional; it is a core competency.</w:t>
      </w:r>
    </w:p>
    <w:bookmarkStart w:id="22" w:name="building-relationships-silaturahmi"/>
    <w:p>
      <w:pPr>
        <w:pStyle w:val="Heading3"/>
      </w:pPr>
      <w:r>
        <w:t xml:space="preserve">Building Relationships (Silaturahmi)</w:t>
      </w:r>
    </w:p>
    <w:p>
      <w:pPr>
        <w:pStyle w:val="FirstParagraph"/>
      </w:pPr>
      <w:r>
        <w:t xml:space="preserve">In Indonesia Jakarta, business starts with people. The concept of</w:t>
      </w:r>
      <w:r>
        <w:t xml:space="preserve"> </w:t>
      </w:r>
      <w:r>
        <w:rPr>
          <w:iCs/>
          <w:i/>
        </w:rPr>
        <w:t xml:space="preserve">Silaturahmi</w:t>
      </w:r>
      <w:r>
        <w:t xml:space="preserve">, or maintaining relationships, is crucial. A Project Manager must invest time in building trust before diving into tasks. Meetings often begin with informal chats to check on family well-being and current conditions. Rushing straight into the agenda can be perceived as rude or aggressive.</w:t>
      </w:r>
    </w:p>
    <w:bookmarkEnd w:id="22"/>
    <w:bookmarkStart w:id="23" w:name="hierarchical-respect"/>
    <w:p>
      <w:pPr>
        <w:pStyle w:val="Heading3"/>
      </w:pPr>
      <w:r>
        <w:t xml:space="preserve">Hierarchical Respect</w:t>
      </w:r>
    </w:p>
    <w:p>
      <w:pPr>
        <w:pStyle w:val="FirstParagraph"/>
      </w:pPr>
      <w:r>
        <w:t xml:space="preserve">Jakarta’s corporate hierarchy tends to be formal and respectful of seniority. Decisions are often made at the top levels. A Project Manager must navigate this by ensuring that key stakeholders have buy-in early on. Challenging authority publicly should be avoided; instead, feedback should be offered privately and diplomatically.</w:t>
      </w:r>
    </w:p>
    <w:bookmarkEnd w:id="23"/>
    <w:bookmarkStart w:id="24" w:name="the-concept-of-rasa"/>
    <w:p>
      <w:pPr>
        <w:pStyle w:val="Heading3"/>
      </w:pPr>
      <w:r>
        <w:t xml:space="preserve">The Concept of 'Rasa'</w:t>
      </w:r>
    </w:p>
    <w:p>
      <w:pPr>
        <w:pStyle w:val="FirstParagraph"/>
      </w:pPr>
      <w:r>
        <w:rPr>
          <w:iCs/>
          <w:i/>
        </w:rPr>
        <w:t xml:space="preserve">Rasa</w:t>
      </w:r>
      <w:r>
        <w:t xml:space="preserve">, or a sense of consideration and politeness, guides interactions. Indirect communication is common to preserve harmony. A Project Manager must learn to read between the lines. A simple "yes" might not always mean agreement; it may simply acknowledge that the speaker has heard you. Understanding these subtle cues prevents miscommunication and project delays.</w:t>
      </w:r>
    </w:p>
    <w:bookmarkEnd w:id="24"/>
    <w:bookmarkEnd w:id="25"/>
    <w:bookmarkStart w:id="26" w:name="X526e957f6bdd2f8027866842005093285a7d267"/>
    <w:p>
      <w:pPr>
        <w:pStyle w:val="Heading2"/>
      </w:pPr>
      <w:r>
        <w:t xml:space="preserve">Strategic Competencies for the Modern Project Manager</w:t>
      </w:r>
    </w:p>
    <w:p>
      <w:pPr>
        <w:pStyle w:val="FirstParagraph"/>
      </w:pPr>
      <w:r>
        <w:t xml:space="preserve">Beyond culture, what specific skills define an effective Project Manager in this competitive market? The Seminar Presentation Slides highlight three pillars of competency required for success in Indonesia Jakarta.</w:t>
      </w:r>
    </w:p>
    <w:p>
      <w:pPr>
        <w:numPr>
          <w:ilvl w:val="0"/>
          <w:numId w:val="1002"/>
        </w:numPr>
        <w:pStyle w:val="Compact"/>
      </w:pPr>
      <w:r>
        <w:rPr>
          <w:bCs/>
          <w:b/>
        </w:rPr>
        <w:t xml:space="preserve">Adaptability and Resilience:</w:t>
      </w:r>
      <w:r>
        <w:t xml:space="preserve">The infrastructure in Jakarta can present challenges such as traffic congestion, which affects team mobility and logistics. Weather patterns during monsoon seasons can also impact construction and field projects. A resilient Project Manager anticipates these variables and builds buffer time into schedules.</w:t>
      </w:r>
    </w:p>
    <w:p>
      <w:pPr>
        <w:numPr>
          <w:ilvl w:val="0"/>
          <w:numId w:val="1002"/>
        </w:numPr>
        <w:pStyle w:val="Compact"/>
      </w:pPr>
      <w:r>
        <w:rPr>
          <w:bCs/>
          <w:b/>
        </w:rPr>
        <w:t xml:space="preserve">Regulatory Navigation:</w:t>
      </w:r>
      <w:r>
        <w:t xml:space="preserve">Navigating permits, licenses, and local regulations in Indonesia Jakarta requires diligence. Project Managers must work closely with legal teams to ensure compliance with national laws such as the Omnibus Law on Job Creation. Failure to comply can halt projects entirely.</w:t>
      </w:r>
    </w:p>
    <w:p>
      <w:pPr>
        <w:numPr>
          <w:ilvl w:val="0"/>
          <w:numId w:val="1002"/>
        </w:numPr>
        <w:pStyle w:val="Compact"/>
      </w:pPr>
      <w:r>
        <w:rPr>
          <w:bCs/>
          <w:b/>
        </w:rPr>
        <w:t xml:space="preserve">Digital Proficiency:</w:t>
      </w:r>
      <w:r>
        <w:t xml:space="preserve">With the rise of remote work and digital collaboration tools, Project Managers must be proficient in platforms like Slack, Trello, Asana, and Microsoft Teams. However, they must also balance this with the preference for WhatsApp communication in Indonesia Jakarta. A hybrid approach to communication is often most effective.</w:t>
      </w:r>
    </w:p>
    <w:bookmarkEnd w:id="26"/>
    <w:bookmarkStart w:id="27" w:name="Xc9cad13890124453f82711478a0b4dca9742a4b"/>
    <w:p>
      <w:pPr>
        <w:pStyle w:val="Heading2"/>
      </w:pPr>
      <w:r>
        <w:t xml:space="preserve">Risk Management in a Volatile Environment</w:t>
      </w:r>
    </w:p>
    <w:p>
      <w:pPr>
        <w:pStyle w:val="FirstParagraph"/>
      </w:pPr>
      <w:r>
        <w:t xml:space="preserve">Risk management is central to project success. In Indonesia Jakarta, risks are multifaceted. Political stability, while generally improving, can influence policy shifts rapidly. Economic fluctuations in the Rupiah can affect procurement costs for imported materials.</w:t>
      </w:r>
    </w:p>
    <w:p>
      <w:pPr>
        <w:pStyle w:val="BodyText"/>
      </w:pPr>
      <w:r>
        <w:t xml:space="preserve">A proactive Project Manager develops a risk register specific to local conditions. This includes contingency plans for supply chain disruptions due to port congestion or labor strikes. Regular stakeholder meetings are essential not just for status updates but as early warning systems for emerging risks. By fostering open communication channels, the Project Manager can identify potential issues before they escalate into crises.</w:t>
      </w:r>
    </w:p>
    <w:bookmarkEnd w:id="27"/>
    <w:bookmarkStart w:id="28" w:name="leadership-and-team-development"/>
    <w:p>
      <w:pPr>
        <w:pStyle w:val="Heading2"/>
      </w:pPr>
      <w:r>
        <w:t xml:space="preserve">Leadership and Team Development</w:t>
      </w:r>
    </w:p>
    <w:p>
      <w:pPr>
        <w:pStyle w:val="FirstParagraph"/>
      </w:pPr>
      <w:r>
        <w:t xml:space="preserve">The role of a Project Manager is also that of a leader and mentor. In Indonesia Jakarta, there is a growing young workforce eager to learn but requiring guidance. Effective Project Managers invest in upskilling their teams. This includes training on international standards like PMP or PRINCE2, while also respecting local work styles.</w:t>
      </w:r>
    </w:p>
    <w:p>
      <w:pPr>
        <w:pStyle w:val="BodyText"/>
      </w:pPr>
      <w:r>
        <w:t xml:space="preserve">Inclusive leadership is key. Recognizing diverse backgrounds within Jakarta’s cosmopolitan population fosters a sense of belonging and drives engagement. Celebrating successes, both big and small, helps maintain morale in high-pressure environments. The Seminar Presentation Slides emphasize that a motivated team is the greatest asset in delivering projects on time and within budget.</w:t>
      </w:r>
    </w:p>
    <w:bookmarkEnd w:id="28"/>
    <w:bookmarkStart w:id="29" w:name="Xb2331a666c4213e99e61af7d1ac40933c80aa98"/>
    <w:p>
      <w:pPr>
        <w:pStyle w:val="Heading2"/>
      </w:pPr>
      <w:r>
        <w:t xml:space="preserve">Conclusion: Embracing the Future of Project Management</w:t>
      </w:r>
    </w:p>
    <w:p>
      <w:pPr>
        <w:pStyle w:val="FirstParagraph"/>
      </w:pPr>
      <w:r>
        <w:t xml:space="preserve">In conclusion, being a Project Manager in Indonesia Jakarta is a rewarding yet demanding role. It requires a delicate balance of international best practices and deep local cultural insight. As we have discussed in these Seminar Presentation Slides, success hinges on building trust, understanding cultural nuances like</w:t>
      </w:r>
      <w:r>
        <w:t xml:space="preserve"> </w:t>
      </w:r>
      <w:r>
        <w:rPr>
          <w:iCs/>
          <w:i/>
        </w:rPr>
        <w:t xml:space="preserve">Silaturahmi</w:t>
      </w:r>
      <w:r>
        <w:t xml:space="preserve"> </w:t>
      </w:r>
      <w:r>
        <w:t xml:space="preserve">and</w:t>
      </w:r>
      <w:r>
        <w:t xml:space="preserve"> </w:t>
      </w:r>
      <w:r>
        <w:rPr>
          <w:iCs/>
          <w:i/>
        </w:rPr>
        <w:t xml:space="preserve">Rasa</w:t>
      </w:r>
      <w:r>
        <w:t xml:space="preserve">, adapting to infrastructural realities, and leveraging digital tools effectively.</w:t>
      </w:r>
    </w:p>
    <w:p>
      <w:pPr>
        <w:pStyle w:val="BodyText"/>
      </w:pPr>
      <w:r>
        <w:t xml:space="preserve">We encourage all participants to view their role not just as administrators of tasks but as facilitators of progress. By mastering these competencies, you contribute significantly to the continued growth and development of Indonesia Jakarta’s economy. Let us move forward with a commitment to excellence, collaboration, and cultural respect.</w:t>
      </w:r>
    </w:p>
    <w:bookmarkEnd w:id="29"/>
    <w:bookmarkStart w:id="30" w:name="qa-session"/>
    <w:p>
      <w:pPr>
        <w:pStyle w:val="Heading2"/>
      </w:pPr>
      <w:r>
        <w:t xml:space="preserve">Q&amp;A Session</w:t>
      </w:r>
    </w:p>
    <w:p>
      <w:pPr>
        <w:pStyle w:val="FirstParagraph"/>
      </w:pPr>
      <w:r>
        <w:t xml:space="preserve">We now open the floor for questions. Please feel free to ask about specific challenges you face in your projects within Indonesia Jakarta or how to better implement these strategies in your current roles.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Project Manager Excellence in Indonesia Jakarta</dc:title>
  <dc:creator/>
  <dc:language>en</dc:language>
  <cp:keywords/>
  <dcterms:created xsi:type="dcterms:W3CDTF">2026-07-29T13:01:30Z</dcterms:created>
  <dcterms:modified xsi:type="dcterms:W3CDTF">2026-07-29T13:01:30Z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