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Rome</w:t>
      </w:r>
    </w:p>
    <w:bookmarkStart w:id="35" w:name="X63129bbc908fc3251b29e1a035c86509de15b21"/>
    <w:p>
      <w:pPr>
        <w:pStyle w:val="Heading1"/>
      </w:pPr>
      <w:r>
        <w:t xml:space="preserve">Seminar Presentation Slides: Navigating Complexity as a Project Manager in Italy Rome</w:t>
      </w:r>
    </w:p>
    <w:p>
      <w:pPr>
        <w:pStyle w:val="FirstParagraph"/>
      </w:pPr>
      <w:r>
        <w:rPr>
          <w:bCs/>
          <w:b/>
        </w:rPr>
        <w:t xml:space="preserve">Date:</w:t>
      </w:r>
      <w:r>
        <w:t xml:space="preserve"> </w:t>
      </w:r>
      <w:r>
        <w:t xml:space="preserve">October 24, 2023</w:t>
      </w:r>
      <w:r>
        <w:br/>
      </w:r>
      <w:r>
        <w:rPr>
          <w:bCs/>
          <w:b/>
        </w:rPr>
        <w:t xml:space="preserve">Venue:</w:t>
      </w:r>
    </w:p>
    <w:p>
      <w:pPr>
        <w:pStyle w:val="BodyText"/>
      </w:pPr>
      <w:r>
        <w:t xml:space="preserve">Rome Convention Center, Italy Rome</w:t>
      </w:r>
      <w:r>
        <w:br/>
      </w:r>
      <w:r>
        <w:rPr>
          <w:bCs/>
          <w:b/>
        </w:rPr>
        <w:t xml:space="preserve">Audience:</w:t>
      </w:r>
      <w:r>
        <w:t xml:space="preserve"> </w:t>
      </w:r>
      <w:r>
        <w:t xml:space="preserve">Aspiring and Senior Project Managers operating within the European market</w:t>
      </w:r>
    </w:p>
    <w:bookmarkStart w:id="20" w:name="X8d1c3f4ef71901932f162971ca184be21915f36"/>
    <w:p>
      <w:pPr>
        <w:pStyle w:val="Heading2"/>
      </w:pPr>
      <w:r>
        <w:t xml:space="preserve">Slide 1: Introduction – The Unique Landscape of Italy Rome</w:t>
      </w:r>
    </w:p>
    <w:p>
      <w:pPr>
        <w:pStyle w:val="FirstParagraph"/>
      </w:pPr>
      <w:r>
        <w:t xml:space="preserve">Welcome to this comprehensive Seminar Presentation Slides series. Today, we are not merely discussing generic management theories; we are dissecting the specific, high-stakes environment of project execution in Italy Rome. This city is a paradoxical blend of ancient heritage and modern economic dynamism. For any Project Manager, understanding the local context is not optional; it is critical.</w:t>
      </w:r>
    </w:p>
    <w:p>
      <w:pPr>
        <w:pStyle w:val="BodyText"/>
      </w:pPr>
      <w:r>
        <w:t xml:space="preserve">Italy Rome serves as the capital of Italy and a hub for tourism, government administration, cultural preservation, and increasingly, digital innovation. However, operating here requires a nuanced approach that differs significantly from standard Western European or American project management methodologies. The historical weight of the location impacts regulatory frameworks, stakeholder expectations, and communication styles.</w:t>
      </w:r>
    </w:p>
    <w:p>
      <w:pPr>
        <w:numPr>
          <w:ilvl w:val="0"/>
          <w:numId w:val="1001"/>
        </w:numPr>
        <w:pStyle w:val="Compact"/>
      </w:pPr>
      <w:r>
        <w:rPr>
          <w:bCs/>
          <w:b/>
        </w:rPr>
        <w:t xml:space="preserve">Contextual Awareness:</w:t>
      </w:r>
      <w:r>
        <w:t xml:space="preserve"> </w:t>
      </w:r>
      <w:r>
        <w:t xml:space="preserve">Recognizing that every construction or tech project in Italy Rome must navigate layers of bureaucratic history.</w:t>
      </w:r>
    </w:p>
    <w:p>
      <w:pPr>
        <w:numPr>
          <w:ilvl w:val="0"/>
          <w:numId w:val="1001"/>
        </w:numPr>
        <w:pStyle w:val="Compact"/>
      </w:pPr>
      <w:r>
        <w:rPr>
          <w:bCs/>
          <w:b/>
        </w:rPr>
        <w:t xml:space="preserve">Cultural Intelligence:</w:t>
      </w:r>
    </w:p>
    <w:p>
      <w:pPr>
        <w:numPr>
          <w:ilvl w:val="0"/>
          <w:numId w:val="1000"/>
        </w:numPr>
        <w:pStyle w:val="Compact"/>
      </w:pPr>
      <w:r>
        <w:t xml:space="preserve">Rome is a city where relationships often precede transactions. A Project Manager must build trust before expecting efficiency.</w:t>
      </w:r>
    </w:p>
    <w:p>
      <w:pPr>
        <w:numPr>
          <w:ilvl w:val="0"/>
          <w:numId w:val="1001"/>
        </w:numPr>
        <w:pStyle w:val="Compact"/>
      </w:pPr>
      <w:r>
        <w:rPr>
          <w:bCs/>
          <w:b/>
        </w:rPr>
        <w:t xml:space="preserve">Economic Volatility:</w:t>
      </w:r>
      <w:r>
        <w:t xml:space="preserve"> </w:t>
      </w:r>
      <w:r>
        <w:t xml:space="preserve">Understanding the local economic climate and how it influences budget approvals and resource allocation in Italy Rome.</w:t>
      </w:r>
    </w:p>
    <w:bookmarkEnd w:id="20"/>
    <w:bookmarkStart w:id="22" w:name="Xf200c8b4b65c925de359caee41fbdcccc821aea"/>
    <w:p>
      <w:pPr>
        <w:pStyle w:val="Heading2"/>
      </w:pPr>
      <w:r>
        <w:t xml:space="preserve">Slide 2: The Role of the Project Manager in a Heritage-Heavy Environment</w:t>
      </w:r>
    </w:p>
    <w:p>
      <w:pPr>
        <w:pStyle w:val="FirstParagraph"/>
      </w:pPr>
      <w:r>
        <w:t xml:space="preserve">In any Seminar Presentation Slides focused on project management, we often discuss scope, time, and cost. However, in Italy Rome, there is a fourth pillar: Compliance with Historical Preservation. The Project Manager acts as the gatekeeper between modern innovation and ancient preservation.</w:t>
      </w:r>
    </w:p>
    <w:bookmarkStart w:id="21" w:name="the-regulatory-labyrinth"/>
    <w:p>
      <w:pPr>
        <w:pStyle w:val="Heading3"/>
      </w:pPr>
      <w:r>
        <w:t xml:space="preserve">The Regulatory Labyrinth</w:t>
      </w:r>
    </w:p>
    <w:p>
      <w:pPr>
        <w:pStyle w:val="FirstParagraph"/>
      </w:pPr>
      <w:r>
        <w:t xml:space="preserve">A Project Manager in Italy Rome must possess deep knowledge of local heritage laws. Before a single shovel hits the ground for an infrastructure project, or before a server rack is installed in a historic building, extensive approvals are required from local cultural authorities. This process can delay timelines by months or even years.</w:t>
      </w:r>
    </w:p>
    <w:p>
      <w:pPr>
        <w:numPr>
          <w:ilvl w:val="0"/>
          <w:numId w:val="1002"/>
        </w:numPr>
        <w:pStyle w:val="Compact"/>
      </w:pPr>
      <w:r>
        <w:rPr>
          <w:bCs/>
          <w:b/>
        </w:rPr>
        <w:t xml:space="preserve">Negotiation Skills:</w:t>
      </w:r>
      <w:r>
        <w:t xml:space="preserve"> </w:t>
      </w:r>
      <w:r>
        <w:t xml:space="preserve">The ability to negotiate with rigid bureaucratic entities is paramount. A Project Manager must learn the language of compliance.</w:t>
      </w:r>
    </w:p>
    <w:p>
      <w:pPr>
        <w:numPr>
          <w:ilvl w:val="0"/>
          <w:numId w:val="1002"/>
        </w:numPr>
        <w:pStyle w:val="Compact"/>
      </w:pPr>
      <w:r>
        <w:rPr>
          <w:bCs/>
          <w:b/>
        </w:rPr>
        <w:t xml:space="preserve">Risk Management:</w:t>
      </w:r>
      <w:r>
        <w:t xml:space="preserve"> </w:t>
      </w:r>
      <w:r>
        <w:t xml:space="preserve">Identifying potential heritage-related risks early in the project lifecycle is essential for any Project Manager operating in this region.</w:t>
      </w:r>
    </w:p>
    <w:p>
      <w:pPr>
        <w:numPr>
          <w:ilvl w:val="0"/>
          <w:numId w:val="1002"/>
        </w:numPr>
        <w:pStyle w:val="Compact"/>
      </w:pPr>
      <w:r>
        <w:rPr>
          <w:bCs/>
          <w:b/>
        </w:rPr>
        <w:t xml:space="preserve">Patient Leadership:</w:t>
      </w:r>
      <w:r>
        <w:t xml:space="preserve"> </w:t>
      </w:r>
      <w:r>
        <w:t xml:space="preserve">Rushing processes that are inherently slow due to historical protections leads to failure. The Project Manager must instill patience within the team.</w:t>
      </w:r>
    </w:p>
    <w:bookmarkEnd w:id="21"/>
    <w:bookmarkEnd w:id="22"/>
    <w:bookmarkStart w:id="24" w:name="Xa17e9e5b474cf52c03cc1de2853054edfec4fe9"/>
    <w:p>
      <w:pPr>
        <w:pStyle w:val="Heading2"/>
      </w:pPr>
      <w:r>
        <w:t xml:space="preserve">Slide 3: Stakeholder Management and Relationship Building</w:t>
      </w:r>
    </w:p>
    <w:p>
      <w:pPr>
        <w:pStyle w:val="FirstParagraph"/>
      </w:pPr>
      <w:r>
        <w:t xml:space="preserve">The concept of "Dolce Far Niente" (the sweetness of doing nothing) is often joked about, but the reality in Italy Rome is that relationships are cultivated over long periods. For a Project Manager, this means that stakeholder management is less about emails and more about face-to-face interactions.</w:t>
      </w:r>
    </w:p>
    <w:bookmarkStart w:id="23" w:name="the-human-element"/>
    <w:p>
      <w:pPr>
        <w:pStyle w:val="Heading3"/>
      </w:pPr>
      <w:r>
        <w:t xml:space="preserve">The Human Element</w:t>
      </w:r>
    </w:p>
    <w:p>
      <w:pPr>
        <w:pStyle w:val="FirstParagraph"/>
      </w:pPr>
      <w:r>
        <w:t xml:space="preserve">In Seminar Presentation Slides delivered globally, we emphasize data-driven decisions. However, in Italy Rome, emotional intelligence often drives decision-making. The Project Manager must understand the personal motivations of stakeholders.</w:t>
      </w:r>
    </w:p>
    <w:p>
      <w:pPr>
        <w:numPr>
          <w:ilvl w:val="0"/>
          <w:numId w:val="1003"/>
        </w:numPr>
        <w:pStyle w:val="Compact"/>
      </w:pPr>
      <w:r>
        <w:rPr>
          <w:bCs/>
          <w:b/>
        </w:rPr>
        <w:t xml:space="preserve">Face-to-Face Meetings:</w:t>
      </w:r>
      <w:r>
        <w:t xml:space="preserve"> </w:t>
      </w:r>
      <w:r>
        <w:t xml:space="preserve">Digital communication is secondary to physical presence in Italy Rome. A successful Project Manager will schedule coffee meetings and site visits regularly.</w:t>
      </w:r>
    </w:p>
    <w:p>
      <w:pPr>
        <w:numPr>
          <w:ilvl w:val="0"/>
          <w:numId w:val="1003"/>
        </w:numPr>
        <w:pStyle w:val="Compact"/>
      </w:pPr>
      <w:r>
        <w:rPr>
          <w:bCs/>
          <w:b/>
        </w:rPr>
        <w:t xml:space="preserve">Hierarchy Respect:</w:t>
      </w:r>
      <w:r>
        <w:t xml:space="preserve"> </w:t>
      </w:r>
      <w:r>
        <w:t xml:space="preserve">Italian business culture often respects hierarchy. The Project Manager must identify key decision-makers and ensure they are engaged at every stage.</w:t>
      </w:r>
    </w:p>
    <w:p>
      <w:pPr>
        <w:numPr>
          <w:ilvl w:val="0"/>
          <w:numId w:val="1003"/>
        </w:numPr>
        <w:pStyle w:val="Compact"/>
      </w:pPr>
      <w:r>
        <w:rPr>
          <w:bCs/>
          <w:b/>
        </w:rPr>
        <w:t xml:space="preserve">Social Capital:</w:t>
      </w:r>
      <w:r>
        <w:t xml:space="preserve"> </w:t>
      </w:r>
      <w:r>
        <w:t xml:space="preserve">Building a network within the Italy Rome professional community enhances a Project Manager's ability to resolve conflicts quickly.</w:t>
      </w:r>
    </w:p>
    <w:bookmarkEnd w:id="23"/>
    <w:bookmarkEnd w:id="24"/>
    <w:bookmarkStart w:id="26" w:name="Xe9a857c1ca562b973388c60fa20a5cfcf6cf61b"/>
    <w:p>
      <w:pPr>
        <w:pStyle w:val="Heading2"/>
      </w:pPr>
      <w:r>
        <w:t xml:space="preserve">Slide 4: Communication Strategies for Diverse Teams</w:t>
      </w:r>
    </w:p>
    <w:p>
      <w:pPr>
        <w:pStyle w:val="FirstParagraph"/>
      </w:pPr>
      <w:r>
        <w:t xml:space="preserve">Rome is an international city. A Project Manager in this region often leads teams composed of locals, expatriates, and international clients. Effective communication in Seminar Presentation Slides must address these linguistic and cultural divides.</w:t>
      </w:r>
    </w:p>
    <w:bookmarkStart w:id="25" w:name="bridging-the-gap"/>
    <w:p>
      <w:pPr>
        <w:pStyle w:val="Heading3"/>
      </w:pPr>
      <w:r>
        <w:t xml:space="preserve">Bridging the Gap</w:t>
      </w:r>
    </w:p>
    <w:p>
      <w:pPr>
        <w:pStyle w:val="FirstParagraph"/>
      </w:pPr>
      <w:r>
        <w:t xml:space="preserve">While English is the lingua franca of business, Italian remains the language of local bureaucracy and informal networking. A competent Project Manager should be bilingual or have strong support staff who are native Italian speakers.</w:t>
      </w:r>
    </w:p>
    <w:p>
      <w:pPr>
        <w:numPr>
          <w:ilvl w:val="0"/>
          <w:numId w:val="1004"/>
        </w:numPr>
        <w:pStyle w:val="Compact"/>
      </w:pPr>
      <w:r>
        <w:rPr>
          <w:bCs/>
          <w:b/>
        </w:rPr>
        <w:t xml:space="preserve">Cultural Nuances:</w:t>
      </w:r>
      <w:r>
        <w:t xml:space="preserve"> </w:t>
      </w:r>
      <w:r>
        <w:t xml:space="preserve">Direct criticism, common in some Northern European cultures, may be perceived as rude in Italy Rome. The Project Manager must soften feedback while maintaining clarity.</w:t>
      </w:r>
    </w:p>
    <w:p>
      <w:pPr>
        <w:numPr>
          <w:ilvl w:val="0"/>
          <w:numId w:val="1004"/>
        </w:numPr>
        <w:pStyle w:val="Compact"/>
      </w:pPr>
      <w:r>
        <w:rPr>
          <w:bCs/>
          <w:b/>
        </w:rPr>
        <w:t xml:space="preserve">Formality Levels:</w:t>
      </w:r>
      <w:r>
        <w:t xml:space="preserve"> </w:t>
      </w:r>
      <w:r>
        <w:t xml:space="preserve">Initial interactions require formal titles and dress codes. A Project Manager who transitions too quickly to informal behavior may lose respect.</w:t>
      </w:r>
    </w:p>
    <w:p>
      <w:pPr>
        <w:numPr>
          <w:ilvl w:val="0"/>
          <w:numId w:val="1004"/>
        </w:numPr>
        <w:pStyle w:val="Compact"/>
      </w:pPr>
      <w:r>
        <w:rPr>
          <w:bCs/>
          <w:b/>
        </w:rPr>
        <w:t xml:space="preserve">Closing the Loop:</w:t>
      </w:r>
      <w:r>
        <w:t xml:space="preserve"> </w:t>
      </w:r>
      <w:r>
        <w:t xml:space="preserve">In Italy Rome, verbal agreements are significant but must be followed up with written documentation to satisfy legal standards. The Project Manager ensures this dual-track communication system functions smoothly.</w:t>
      </w:r>
    </w:p>
    <w:bookmarkEnd w:id="25"/>
    <w:bookmarkEnd w:id="26"/>
    <w:bookmarkStart w:id="28" w:name="Xb13bd38236588cc151bcd7d113cd1b5506230ec"/>
    <w:p>
      <w:pPr>
        <w:pStyle w:val="Heading2"/>
      </w:pPr>
      <w:r>
        <w:t xml:space="preserve">Slide 5: Agile vs. Waterfall in the Roman Context</w:t>
      </w:r>
    </w:p>
    <w:p>
      <w:pPr>
        <w:pStyle w:val="FirstParagraph"/>
      </w:pPr>
      <w:r>
        <w:t xml:space="preserve">A common topic in modern Seminar Presentation Slides is the debate between Agile and Waterfall methodologies. In Italy Rome, a hybrid approach often emerges as the most effective for Project Managers.</w:t>
      </w:r>
    </w:p>
    <w:bookmarkStart w:id="27" w:name="the-hybrid-model"/>
    <w:p>
      <w:pPr>
        <w:pStyle w:val="Heading3"/>
      </w:pPr>
      <w:r>
        <w:t xml:space="preserve">The Hybrid Model</w:t>
      </w:r>
    </w:p>
    <w:p>
      <w:pPr>
        <w:pStyle w:val="FirstParagraph"/>
      </w:pPr>
      <w:r>
        <w:t xml:space="preserve">While IT sectors in Rome are adopting Agile practices rapidly, traditional construction and public sector projects remain heavily Waterfall due to regulatory requirements. The modern Project Manager must be fluent in both worlds.</w:t>
      </w:r>
    </w:p>
    <w:p>
      <w:pPr>
        <w:numPr>
          <w:ilvl w:val="0"/>
          <w:numId w:val="1005"/>
        </w:numPr>
        <w:pStyle w:val="Compact"/>
      </w:pPr>
      <w:r>
        <w:rPr>
          <w:bCs/>
          <w:b/>
        </w:rPr>
        <w:t xml:space="preserve">Flexibility within Constraints:</w:t>
      </w:r>
    </w:p>
    <w:p>
      <w:pPr>
        <w:numPr>
          <w:ilvl w:val="0"/>
          <w:numId w:val="1000"/>
        </w:numPr>
        <w:pStyle w:val="Compact"/>
      </w:pPr>
      <w:r>
        <w:t xml:space="preserve">Rome's regulatory environment is rigid (Waterfall), but client demands may be fluid (Agile). The Project Manager must create a framework that allows for iterative development within fixed compliance milestones.</w:t>
      </w:r>
    </w:p>
    <w:p>
      <w:pPr>
        <w:numPr>
          <w:ilvl w:val="0"/>
          <w:numId w:val="1005"/>
        </w:numPr>
        <w:pStyle w:val="Compact"/>
      </w:pPr>
      <w:r>
        <w:rPr>
          <w:bCs/>
          <w:b/>
        </w:rPr>
        <w:t xml:space="preserve">Sprint Planning in Bureaucracy:</w:t>
      </w:r>
      <w:r>
        <w:t xml:space="preserve"> </w:t>
      </w:r>
      <w:r>
        <w:t xml:space="preserve">Even if using Agile sprints, the Project Manager must account for bureaucratic delays in planning. Buffers are not optional; they are mandatory.</w:t>
      </w:r>
    </w:p>
    <w:p>
      <w:pPr>
        <w:numPr>
          <w:ilvl w:val="0"/>
          <w:numId w:val="1005"/>
        </w:numPr>
        <w:pStyle w:val="Compact"/>
      </w:pPr>
      <w:r>
        <w:rPr>
          <w:bCs/>
          <w:b/>
        </w:rPr>
        <w:t xml:space="preserve">Digital Transformation:</w:t>
      </w:r>
      <w:r>
        <w:t xml:space="preserve"> </w:t>
      </w:r>
      <w:r>
        <w:t xml:space="preserve">Many companies in Italy Rome are undergoing digital transformation. The Project Manager acts as the change agent, helping teams transition from traditional methods to more agile workflows without losing compliance.</w:t>
      </w:r>
    </w:p>
    <w:bookmarkEnd w:id="27"/>
    <w:bookmarkEnd w:id="28"/>
    <w:bookmarkStart w:id="30" w:name="X7ec6607c3d33c85b336c15ccd4a9464b79b7e69"/>
    <w:p>
      <w:pPr>
        <w:pStyle w:val="Heading2"/>
      </w:pPr>
      <w:r>
        <w:t xml:space="preserve">Slide 6: Financial Acumen and Budgeting in Italy</w:t>
      </w:r>
    </w:p>
    <w:p>
      <w:pPr>
        <w:pStyle w:val="FirstParagraph"/>
      </w:pPr>
      <w:r>
        <w:t xml:space="preserve">Budgeting in Italy Rome requires a keen understanding of local tax laws, inflation rates, and cost-of-living adjustments. The Seminar Presentation Slides highlight that financial transparency is key to maintaining stakeholder trust.</w:t>
      </w:r>
    </w:p>
    <w:bookmarkStart w:id="29" w:name="cost-control-challenges"/>
    <w:p>
      <w:pPr>
        <w:pStyle w:val="Heading3"/>
      </w:pPr>
      <w:r>
        <w:t xml:space="preserve">Cost Control Challenges</w:t>
      </w:r>
    </w:p>
    <w:p>
      <w:pPr>
        <w:pStyle w:val="FirstParagraph"/>
      </w:pPr>
      <w:r>
        <w:t xml:space="preserve">Inflation and supply chain disruptions have affected the Italy market significantly. A Project Manager must be proactive in sourcing local materials and labor to mitigate these risks.</w:t>
      </w:r>
    </w:p>
    <w:p>
      <w:pPr>
        <w:numPr>
          <w:ilvl w:val="0"/>
          <w:numId w:val="1006"/>
        </w:numPr>
        <w:pStyle w:val="Compact"/>
      </w:pPr>
      <w:r>
        <w:rPr>
          <w:bCs/>
          <w:b/>
        </w:rPr>
        <w:t xml:space="preserve">Predictive Budgeting:</w:t>
      </w:r>
      <w:r>
        <w:t xml:space="preserve"> </w:t>
      </w:r>
      <w:r>
        <w:t xml:space="preserve">The Project Manager must forecast costs with a higher margin of error than in stable economies.</w:t>
      </w:r>
    </w:p>
    <w:p>
      <w:pPr>
        <w:numPr>
          <w:ilvl w:val="0"/>
          <w:numId w:val="1006"/>
        </w:numPr>
        <w:pStyle w:val="Compact"/>
      </w:pPr>
      <w:r>
        <w:rPr>
          <w:bCs/>
          <w:b/>
        </w:rPr>
        <w:t xml:space="preserve">Negotiation with Suppliers:</w:t>
      </w:r>
    </w:p>
    <w:p>
      <w:pPr>
        <w:numPr>
          <w:ilvl w:val="0"/>
          <w:numId w:val="1000"/>
        </w:numPr>
        <w:pStyle w:val="Compact"/>
      </w:pPr>
      <w:r>
        <w:t xml:space="preserve">Rome has a vibrant local market. A skilled Project Manager leverages long-term relationships to secure better pricing and priority service.</w:t>
      </w:r>
    </w:p>
    <w:p>
      <w:pPr>
        <w:numPr>
          <w:ilvl w:val="0"/>
          <w:numId w:val="1006"/>
        </w:numPr>
        <w:pStyle w:val="Compact"/>
      </w:pPr>
      <w:r>
        <w:rPr>
          <w:bCs/>
          <w:b/>
        </w:rPr>
        <w:t xml:space="preserve">Grant Utilization:</w:t>
      </w:r>
      <w:r>
        <w:t xml:space="preserve"> </w:t>
      </w:r>
      <w:r>
        <w:t xml:space="preserve">Many projects in Italy Rome are funded by EU grants or local government incentives. The Project Manager must have the administrative skill to manage these complex financial streams.</w:t>
      </w:r>
    </w:p>
    <w:bookmarkEnd w:id="29"/>
    <w:bookmarkEnd w:id="30"/>
    <w:bookmarkStart w:id="32" w:name="slide-7-crisis-management-and-resilience"/>
    <w:p>
      <w:pPr>
        <w:pStyle w:val="Heading2"/>
      </w:pPr>
      <w:r>
        <w:t xml:space="preserve">Slide 7: Crisis Management and Resilience</w:t>
      </w:r>
    </w:p>
    <w:p>
      <w:pPr>
        <w:pStyle w:val="FirstParagraph"/>
      </w:pPr>
      <w:r>
        <w:t xml:space="preserve">No Seminar Presentation Slides is complete without addressing risk. In Italy Rome, crises can range from logistical strikes to unexpected archaeological discoveries during construction.</w:t>
      </w:r>
    </w:p>
    <w:bookmarkStart w:id="31" w:name="the-resilient-project-manager"/>
    <w:p>
      <w:pPr>
        <w:pStyle w:val="Heading3"/>
      </w:pPr>
      <w:r>
        <w:t xml:space="preserve">The Resilient Project Manager</w:t>
      </w:r>
    </w:p>
    <w:p>
      <w:pPr>
        <w:pStyle w:val="FirstParagraph"/>
      </w:pPr>
      <w:r>
        <w:t xml:space="preserve">The ability to pivot quickly is the hallmark of a great Project Manager in this region. When a strike paralyzes transport or a heritage site halts progress, the Project Manager must remain calm and communicative.</w:t>
      </w:r>
    </w:p>
    <w:p>
      <w:pPr>
        <w:numPr>
          <w:ilvl w:val="0"/>
          <w:numId w:val="1007"/>
        </w:numPr>
        <w:pStyle w:val="Compact"/>
      </w:pPr>
      <w:r>
        <w:rPr>
          <w:bCs/>
          <w:b/>
        </w:rPr>
        <w:t xml:space="preserve">Contingency Planning:</w:t>
      </w:r>
      <w:r>
        <w:t xml:space="preserve"> </w:t>
      </w:r>
      <w:r>
        <w:t xml:space="preserve">Always have Plan B and Plan C. In Italy Rome, unexpected delays are not exceptions; they are part of the norm.</w:t>
      </w:r>
    </w:p>
    <w:p>
      <w:pPr>
        <w:numPr>
          <w:ilvl w:val="0"/>
          <w:numId w:val="1007"/>
        </w:numPr>
        <w:pStyle w:val="Compact"/>
      </w:pPr>
      <w:r>
        <w:rPr>
          <w:bCs/>
          <w:b/>
        </w:rPr>
        <w:t xml:space="preserve">Crisis Communication:</w:t>
      </w:r>
    </w:p>
    <w:p>
      <w:pPr>
        <w:numPr>
          <w:ilvl w:val="0"/>
          <w:numId w:val="1000"/>
        </w:numPr>
        <w:pStyle w:val="Compact"/>
      </w:pPr>
      <w:r>
        <w:t xml:space="preserve">Rome’s media landscape is active. The Project Manager must be prepared to manage public relations alongside project delivery if a crisis occurs.</w:t>
      </w:r>
    </w:p>
    <w:p>
      <w:pPr>
        <w:numPr>
          <w:ilvl w:val="0"/>
          <w:numId w:val="1007"/>
        </w:numPr>
        <w:pStyle w:val="Compact"/>
      </w:pPr>
      <w:r>
        <w:rPr>
          <w:bCs/>
          <w:b/>
        </w:rPr>
        <w:t xml:space="preserve">Team Morale:</w:t>
      </w:r>
      <w:r>
        <w:t xml:space="preserve"> </w:t>
      </w:r>
      <w:r>
        <w:t xml:space="preserve">High-stress environments can lead to burnout. The Project Manager must foster a supportive team culture that values well-being, respecting the Italian appreciation for life outside of work.</w:t>
      </w:r>
    </w:p>
    <w:bookmarkEnd w:id="31"/>
    <w:bookmarkEnd w:id="32"/>
    <w:bookmarkStart w:id="34" w:name="Xe15acc2e6beba8667f4080364eca8a80081aa1c"/>
    <w:p>
      <w:pPr>
        <w:pStyle w:val="Heading2"/>
      </w:pPr>
      <w:r>
        <w:t xml:space="preserve">Slide 8: Conclusion – The Future of Project Management in Italy Rome</w:t>
      </w:r>
    </w:p>
    <w:p>
      <w:pPr>
        <w:pStyle w:val="FirstParagraph"/>
      </w:pPr>
      <w:r>
        <w:t xml:space="preserve">To conclude these Seminar Presentation Slides, we must emphasize that being a Project Manager in Italy Rome is a unique career path. It requires a blend of traditional hard skills and advanced soft skills.</w:t>
      </w:r>
    </w:p>
    <w:bookmarkStart w:id="33" w:name="key-takeaways"/>
    <w:p>
      <w:pPr>
        <w:pStyle w:val="Heading3"/>
      </w:pPr>
      <w:r>
        <w:t xml:space="preserve">Key Takeaways</w:t>
      </w:r>
    </w:p>
    <w:p>
      <w:pPr>
        <w:numPr>
          <w:ilvl w:val="0"/>
          <w:numId w:val="1008"/>
        </w:numPr>
        <w:pStyle w:val="Compact"/>
      </w:pPr>
      <w:r>
        <w:rPr>
          <w:bCs/>
          <w:b/>
        </w:rPr>
        <w:t xml:space="preserve">Cultural Adaptability:</w:t>
      </w:r>
    </w:p>
    <w:p>
      <w:pPr>
        <w:numPr>
          <w:ilvl w:val="0"/>
          <w:numId w:val="1000"/>
        </w:numPr>
        <w:pStyle w:val="Compact"/>
      </w:pPr>
      <w:r>
        <w:t xml:space="preserve">Rome rewards those who respect its history and culture.</w:t>
      </w:r>
    </w:p>
    <w:p>
      <w:pPr>
        <w:numPr>
          <w:ilvl w:val="0"/>
          <w:numId w:val="1008"/>
        </w:numPr>
        <w:pStyle w:val="Compact"/>
      </w:pPr>
      <w:r>
        <w:rPr>
          <w:bCs/>
          <w:b/>
        </w:rPr>
        <w:t xml:space="preserve">Bureaucratic Navigation:</w:t>
      </w:r>
      <w:r>
        <w:t xml:space="preserve">The ability to navigate complex regulations is a superpower for the Project Manager.</w:t>
      </w:r>
    </w:p>
    <w:p>
      <w:pPr>
        <w:numPr>
          <w:ilvl w:val="0"/>
          <w:numId w:val="1008"/>
        </w:numPr>
        <w:pStyle w:val="Compact"/>
      </w:pPr>
      <w:r>
        <w:rPr>
          <w:bCs/>
          <w:b/>
        </w:rPr>
        <w:t xml:space="preserve">Relationship Focus:</w:t>
      </w:r>
      <w:r>
        <w:t xml:space="preserve">In Italy Rome, people come first. The Project Manager’s network is their greatest asset.</w:t>
      </w:r>
    </w:p>
    <w:p>
      <w:pPr>
        <w:pStyle w:val="FirstParagraph"/>
      </w:pPr>
      <w:r>
        <w:t xml:space="preserve">The future of project management in this dynamic city lies in those who can bridge the gap between ancient traditions and modern efficiency. As the European capital continues to evolve, the Project Manager remains the central figure driving success, ensuring that projects are not only delivered on time and within budget but also resonate with the rich cultural fabric of Italy Rome.</w:t>
      </w:r>
    </w:p>
    <w:p>
      <w:pPr>
        <w:pStyle w:val="BodyText"/>
      </w:pPr>
      <w:r>
        <w:rPr>
          <w:iCs/>
          <w:i/>
        </w:rPr>
        <w:t xml:space="preserve">Thank you for your attention. Q&amp;A session follows.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Project Manager in Italy Rome</dc:title>
  <dc:creator/>
  <dc:language>en</dc:language>
  <cp:keywords/>
  <dcterms:created xsi:type="dcterms:W3CDTF">2026-07-29T14:59:33Z</dcterms:created>
  <dcterms:modified xsi:type="dcterms:W3CDTF">2026-07-29T14:59:33Z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