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Mexico</w:t>
      </w:r>
      <w:r>
        <w:t xml:space="preserve"> </w:t>
      </w:r>
      <w:r>
        <w:t xml:space="preserve">City</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Mastering the Role of a Project Manager in the Dynamic Landscape of Mexico City</w:t>
      </w:r>
      <w:r>
        <w:br/>
      </w:r>
      <w:r>
        <w:rPr>
          <w:bCs/>
          <w:b/>
        </w:rPr>
        <w:t xml:space="preserve">Date:</w:t>
      </w:r>
      <w:r>
        <w:t xml:space="preserve"> </w:t>
      </w:r>
      <w:r>
        <w:t xml:space="preserve">October 2023</w:t>
      </w:r>
      <w:r>
        <w:br/>
      </w:r>
      <w:r>
        <w:rPr>
          <w:bCs/>
          <w:b/>
        </w:rPr>
        <w:t xml:space="preserve">Audience:</w:t>
      </w:r>
      <w:r>
        <w:t xml:space="preserve"> </w:t>
      </w:r>
      <w:r>
        <w:t xml:space="preserve">Corporate Leadership, HR Managers, and Aspiring PMs</w:t>
      </w:r>
    </w:p>
    <w:bookmarkStart w:id="20" w:name="Xd57d9d885e2740e5d2a0165a0e1b6436b95b43c"/>
    <w:p>
      <w:pPr>
        <w:pStyle w:val="Heading2"/>
      </w:pPr>
      <w:r>
        <w:t xml:space="preserve">Slide 1: Introduction to Project Management in the Region</w:t>
      </w:r>
    </w:p>
    <w:p>
      <w:pPr>
        <w:pStyle w:val="FirstParagraph"/>
      </w:pPr>
      <w:r>
        <w:t xml:space="preserve">Welcome to this specialized seminar focused on the critical role of a Project Manager within one of Latin America's most vibrant economic hubs. Today, we are focusing specifically on Mexico City (CDMX), a metropolis that serves as a global nexus for business, technology, and manufacturing. This presentation will explore why understanding the local nuances in Mexico City is paramount for any aspiring or current Project Manager.</w:t>
      </w:r>
    </w:p>
    <w:p>
      <w:pPr>
        <w:pStyle w:val="BodyText"/>
      </w:pPr>
      <w:r>
        <w:t xml:space="preserve">Mexico City represents more than just geographic location; it represents a complex matrix of cultural expectations, regulatory frameworks, and market dynamics. For our seminar participants, recognizing that standard Western project management methodologies must be adapted to fit the local context in Mexico City is essential. Whether you are managing IT rollouts in Polanco or industrial expansion zones in Ecatepec, the Project Manager acts as the linchpin holding these diverse elements together.</w:t>
      </w:r>
    </w:p>
    <w:bookmarkEnd w:id="20"/>
    <w:bookmarkStart w:id="21" w:name="Xc23b2710046bef941fd5b4eb56eb5f8264c1bf8"/>
    <w:p>
      <w:pPr>
        <w:pStyle w:val="Heading2"/>
      </w:pPr>
      <w:r>
        <w:t xml:space="preserve">Slide 2: Understanding the Local Context in Mexico City</w:t>
      </w:r>
    </w:p>
    <w:p>
      <w:pPr>
        <w:pStyle w:val="FirstParagraph"/>
      </w:pPr>
      <w:r>
        <w:t xml:space="preserve">The environment for a Project Manager in Mexico City is distinctively different from other global business centers. First, we must consider the sheer scale and density of the city. Traffic congestion, infrastructure challenges, and logistical hurdles are daily realities that a Project Manager must anticipate and plan for. Effective risk management in this seminar's context includes building buffers into schedules specifically for transportation delays common in Mexico City.</w:t>
      </w:r>
    </w:p>
    <w:p>
      <w:pPr>
        <w:pStyle w:val="BodyText"/>
      </w:pPr>
      <w:r>
        <w:t xml:space="preserve">Furthermore, Mexico City has a unique socio-economic stratification that influences resource allocation. A skilled Project Manager must navigate these layers with sensitivity and strategic foresight, ensuring that projects benefit from local labor markets while maintaining international standards of quality and safety.</w:t>
      </w:r>
    </w:p>
    <w:bookmarkEnd w:id="21"/>
    <w:bookmarkStart w:id="22" w:name="X016b12ece59b92a2962c2dd71cb62b6ed930b96"/>
    <w:p>
      <w:pPr>
        <w:pStyle w:val="Heading2"/>
      </w:pPr>
      <w:r>
        <w:t xml:space="preserve">Slide 3: Cultural Nuances for the Project Manager</w:t>
      </w:r>
    </w:p>
    <w:p>
      <w:pPr>
        <w:pStyle w:val="FirstParagraph"/>
      </w:pPr>
      <w:r>
        <w:t xml:space="preserve">Culture is perhaps the most significant variable affecting project outcomes in Mexico City. The concept of "personalismo" is central here. In many Asian and European cultures, business transactions are strictly professional and transactional. However, in Mexico City, building personal relationships takes precedence over rapid contract signing.</w:t>
      </w:r>
    </w:p>
    <w:p>
      <w:pPr>
        <w:numPr>
          <w:ilvl w:val="0"/>
          <w:numId w:val="1001"/>
        </w:numPr>
        <w:pStyle w:val="Compact"/>
      </w:pPr>
      <w:r>
        <w:rPr>
          <w:bCs/>
          <w:b/>
        </w:rPr>
        <w:t xml:space="preserve">Trust Building:</w:t>
      </w:r>
      <w:r>
        <w:t xml:space="preserve"> </w:t>
      </w:r>
      <w:r>
        <w:t xml:space="preserve">A Project Manager must invest time in social interactions outside of formal meetings. Understanding local holidays, such as Dia de Muertos or Independence Day celebrations, demonstrates respect and builds rapport.</w:t>
      </w:r>
    </w:p>
    <w:p>
      <w:pPr>
        <w:numPr>
          <w:ilvl w:val="0"/>
          <w:numId w:val="1001"/>
        </w:numPr>
        <w:pStyle w:val="Compact"/>
      </w:pPr>
      <w:r>
        <w:rPr>
          <w:bCs/>
          <w:b/>
        </w:rPr>
        <w:t xml:space="preserve">Hierarchical Respect:</w:t>
      </w:r>
      <w:r>
        <w:t xml:space="preserve"> </w:t>
      </w:r>
      <w:r>
        <w:t xml:space="preserve">Mexican business culture often respects hierarchy. The Project Manager must understand the chain of command and ensure that decision-making processes align with the expectations of senior stakeholders in Mexico City.</w:t>
      </w:r>
    </w:p>
    <w:p>
      <w:pPr>
        <w:numPr>
          <w:ilvl w:val="0"/>
          <w:numId w:val="1001"/>
        </w:numPr>
        <w:pStyle w:val="Compact"/>
      </w:pPr>
      <w:r>
        <w:rPr>
          <w:bCs/>
          <w:b/>
        </w:rPr>
        <w:t xml:space="preserve">Flexibility vs. Rigidity:</w:t>
      </w:r>
      <w:r>
        <w:t xml:space="preserve"> </w:t>
      </w:r>
      <w:r>
        <w:t xml:space="preserve">While Gantt charts are important, flexibility is highly valued in Mexico City's business environment. A rigid adherence to plans without room for cultural adaptation can lead to project failure.</w:t>
      </w:r>
    </w:p>
    <w:bookmarkEnd w:id="22"/>
    <w:bookmarkStart w:id="23" w:name="X57fabd9b83ef690ecb7dff2ca075a7a954d84af"/>
    <w:p>
      <w:pPr>
        <w:pStyle w:val="Heading2"/>
      </w:pPr>
      <w:r>
        <w:t xml:space="preserve">Slide 4: Navigating Legal Requirements in Mexico City</w:t>
      </w:r>
    </w:p>
    <w:p>
      <w:pPr>
        <w:pStyle w:val="FirstParagraph"/>
      </w:pPr>
      <w:r>
        <w:t xml:space="preserve">A competent Project Manager must possess a strong grasp of the local regulatory environment. Mexico City has specific zoning laws, environmental regulations, and labor codes that differ significantly from other regions.</w:t>
      </w:r>
    </w:p>
    <w:p>
      <w:pPr>
        <w:numPr>
          <w:ilvl w:val="0"/>
          <w:numId w:val="1002"/>
        </w:numPr>
        <w:pStyle w:val="Compact"/>
      </w:pPr>
      <w:r>
        <w:rPr>
          <w:bCs/>
          <w:b/>
        </w:rPr>
        <w:t xml:space="preserve">Labor Laws:</w:t>
      </w:r>
      <w:r>
        <w:t xml:space="preserve"> </w:t>
      </w:r>
      <w:r>
        <w:t xml:space="preserve">Compliance with Mexican Federal Labor Law is non-negotiable. This includes understanding mandatory profit-sharing (PTU), social security contributions (IMSS), and severance pay requirements. A Project Manager must work closely with HR to ensure that project staffing does not expose the organization to legal risks.</w:t>
      </w:r>
    </w:p>
    <w:p>
      <w:pPr>
        <w:numPr>
          <w:ilvl w:val="0"/>
          <w:numId w:val="1002"/>
        </w:numPr>
        <w:pStyle w:val="Compact"/>
      </w:pPr>
      <w:r>
        <w:rPr>
          <w:bCs/>
          <w:b/>
        </w:rPr>
        <w:t xml:space="preserve">Permitting Processes:</w:t>
      </w:r>
      <w:r>
        <w:t xml:space="preserve"> </w:t>
      </w:r>
      <w:r>
        <w:t xml:space="preserve">For construction or infrastructure projects, securing permits in Mexico City can be a bureaucratic marathon. The Project Manager must anticipate delays in government approvals and build contingency plans into the critical path of the project.</w:t>
      </w:r>
    </w:p>
    <w:bookmarkEnd w:id="23"/>
    <w:bookmarkStart w:id="24" w:name="slide-5-effective-communication-channels"/>
    <w:p>
      <w:pPr>
        <w:pStyle w:val="Heading2"/>
      </w:pPr>
      <w:r>
        <w:t xml:space="preserve">Slide 5: Effective Communication Channels</w:t>
      </w:r>
    </w:p>
    <w:p>
      <w:pPr>
        <w:pStyle w:val="FirstParagraph"/>
      </w:pPr>
      <w:r>
        <w:t xml:space="preserve">In Mexico City, communication styles can be high-context. Meaning is often derived from tone, body language, and context rather than just the literal words spoken. For a Project Manager based in or operating within Mexico City, developing high emotional intelligence is crucial.</w:t>
      </w:r>
    </w:p>
    <w:p>
      <w:pPr>
        <w:pStyle w:val="BodyText"/>
      </w:pPr>
      <w:r>
        <w:t xml:space="preserve">We recommend utilizing WhatsApp for informal updates and relationship maintenance alongside formal email channels. It is widely accepted in Mexican business culture to use instant messaging for quick coordination. However, the Project Manager must maintain professional boundaries while leveraging these tools to speed up communication loops within Mexico City.</w:t>
      </w:r>
    </w:p>
    <w:bookmarkEnd w:id="24"/>
    <w:bookmarkStart w:id="25" w:name="Xa46a2608da4b030a7788bf5214b3d6306764239"/>
    <w:p>
      <w:pPr>
        <w:pStyle w:val="Heading2"/>
      </w:pPr>
      <w:r>
        <w:t xml:space="preserve">Slide 6: Managing Diverse Stakeholders in CDMX</w:t>
      </w:r>
    </w:p>
    <w:p>
      <w:pPr>
        <w:pStyle w:val="FirstParagraph"/>
      </w:pPr>
      <w:r>
        <w:t xml:space="preserve">Mexico City is home to a vast array of stakeholders, ranging from international investors to local community groups. The Project Manager must balance the demands of global headquarters with local realities.</w:t>
      </w:r>
    </w:p>
    <w:p>
      <w:pPr>
        <w:numPr>
          <w:ilvl w:val="0"/>
          <w:numId w:val="1003"/>
        </w:numPr>
        <w:pStyle w:val="Compact"/>
      </w:pPr>
      <w:r>
        <w:rPr>
          <w:bCs/>
          <w:b/>
        </w:rPr>
        <w:t xml:space="preserve">Negotiation Tactics:</w:t>
      </w:r>
      <w:r>
        <w:t xml:space="preserve"> </w:t>
      </w:r>
      <w:r>
        <w:t xml:space="preserve">Negotiations in Mexico City are often seen as relationship-building exercises rather than zero-sum games. A Project Manager should focus on win-win outcomes that preserve long-term relationships.</w:t>
      </w:r>
    </w:p>
    <w:p>
      <w:pPr>
        <w:numPr>
          <w:ilvl w:val="0"/>
          <w:numId w:val="1003"/>
        </w:numPr>
        <w:pStyle w:val="Compact"/>
      </w:pPr>
      <w:r>
        <w:rPr>
          <w:bCs/>
          <w:b/>
        </w:rPr>
        <w:t xml:space="preserve">Crisis Management:</w:t>
      </w:r>
      <w:r>
        <w:t xml:space="preserve"> </w:t>
      </w:r>
      <w:r>
        <w:t xml:space="preserve">Given the seismic activity and weather patterns affecting Mexico City, a robust crisis management plan is essential. The Project Manager must coordinate with local authorities and ensure business continuity plans are updated regularly.</w:t>
      </w:r>
    </w:p>
    <w:bookmarkEnd w:id="25"/>
    <w:bookmarkStart w:id="26" w:name="X38764951b9ff1eb5059e01640595e3884fc3c08"/>
    <w:p>
      <w:pPr>
        <w:pStyle w:val="Heading2"/>
      </w:pPr>
      <w:r>
        <w:t xml:space="preserve">Slide 7: Professional Growth for the Project Manager</w:t>
      </w:r>
    </w:p>
    <w:p>
      <w:pPr>
        <w:pStyle w:val="FirstParagraph"/>
      </w:pPr>
      <w:r>
        <w:t xml:space="preserve">The demand for skilled Project Managers in Mexico City is growing rapidly, driven by nearshoring trends and technological adoption. Professionals aiming to excel as a Project Manager in this region should pursue certifications such as PMP (Project Management Professional) or PRINCE2, combined with local knowledge.</w:t>
      </w:r>
    </w:p>
    <w:p>
      <w:pPr>
        <w:numPr>
          <w:ilvl w:val="0"/>
          <w:numId w:val="1004"/>
        </w:numPr>
        <w:pStyle w:val="Compact"/>
      </w:pPr>
      <w:r>
        <w:rPr>
          <w:bCs/>
          <w:b/>
        </w:rPr>
        <w:t xml:space="preserve">Networking:</w:t>
      </w:r>
      <w:r>
        <w:t xml:space="preserve"> </w:t>
      </w:r>
      <w:r>
        <w:t xml:space="preserve">Joining local chapters of PMI (Project Management Institute) in Mexico City is an excellent way to network. These groups provide invaluable insights into industry trends and job opportunities.</w:t>
      </w:r>
    </w:p>
    <w:p>
      <w:pPr>
        <w:numPr>
          <w:ilvl w:val="0"/>
          <w:numId w:val="1004"/>
        </w:numPr>
        <w:pStyle w:val="Compact"/>
      </w:pPr>
      <w:r>
        <w:rPr>
          <w:bCs/>
          <w:b/>
        </w:rPr>
        <w:t xml:space="preserve">Languages:</w:t>
      </w:r>
      <w:r>
        <w:t xml:space="preserve"> </w:t>
      </w:r>
      <w:r>
        <w:t xml:space="preserve">While English is important for international projects, fluency in Spanish is a prerequisite for deep engagement with local teams and stakeholders in Mexico City.</w:t>
      </w:r>
    </w:p>
    <w:bookmarkEnd w:id="26"/>
    <w:bookmarkStart w:id="27" w:name="slide-8-conclusion-and-key-takeaways"/>
    <w:p>
      <w:pPr>
        <w:pStyle w:val="Heading2"/>
      </w:pPr>
      <w:r>
        <w:t xml:space="preserve">Slide 8: Conclusion and Key Takeaways</w:t>
      </w:r>
    </w:p>
    <w:p>
      <w:pPr>
        <w:pStyle w:val="FirstParagraph"/>
      </w:pPr>
      <w:r>
        <w:t xml:space="preserve">To summarize, the role of a Project Manager in Mexico City is multifaceted and demanding. It requires a blend of hard technical skills and soft cultural intelligence. We have explored how understanding the specific context of Mexico City—from traffic logistics to cultural values—can make or break a project.</w:t>
      </w:r>
    </w:p>
    <w:p>
      <w:pPr>
        <w:pStyle w:val="BodyText"/>
      </w:pPr>
      <w:r>
        <w:t xml:space="preserve">We encourage all attendees to adopt an adaptive approach. Do not simply transplant methodologies from other countries; refine them based on the unique opportunities and challenges presented by doing business in Mexico City. The city offers immense potential for growth, innovation, and impact for those who respect its complexity.</w:t>
      </w:r>
    </w:p>
    <w:p>
      <w:pPr>
        <w:pStyle w:val="BodyText"/>
      </w:pPr>
      <w:r>
        <w:rPr>
          <w:iCs/>
          <w:i/>
        </w:rPr>
        <w:t xml:space="preserve">Thank you for participating in this Seminar Presentation Slides session. We look forward to seeing the successful projects that will emerge from this region under your leadership.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Role in Mexico City</dc:title>
  <dc:creator/>
  <dc:language>en</dc:language>
  <cp:keywords/>
  <dcterms:created xsi:type="dcterms:W3CDTF">2026-07-29T19:21:31Z</dcterms:created>
  <dcterms:modified xsi:type="dcterms:W3CDTF">2026-07-29T19:21:31Z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