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Management</w:t>
      </w:r>
      <w:r>
        <w:t xml:space="preserve"> </w:t>
      </w:r>
      <w:r>
        <w:t xml:space="preserve">in</w:t>
      </w:r>
      <w:r>
        <w:t xml:space="preserve"> </w:t>
      </w:r>
      <w:r>
        <w:t xml:space="preserve">Myanmar</w:t>
      </w:r>
      <w:r>
        <w:t xml:space="preserve"> </w:t>
      </w:r>
      <w:r>
        <w:t xml:space="preserve">Yangon</w:t>
      </w:r>
    </w:p>
    <w:bookmarkStart w:id="21" w:name="seminar-presentation-slides"/>
    <w:p>
      <w:pPr>
        <w:pStyle w:val="Heading1"/>
      </w:pPr>
      <w:r>
        <w:t xml:space="preserve">Seminar Presentation Slides</w:t>
      </w:r>
    </w:p>
    <w:p>
      <w:pPr>
        <w:pStyle w:val="FirstParagraph"/>
      </w:pPr>
      <w:r>
        <w:rPr>
          <w:bCs/>
          <w:b/>
        </w:rPr>
        <w:t xml:space="preserve">Title:</w:t>
      </w:r>
      <w:r>
        <w:t xml:space="preserve"> </w:t>
      </w:r>
      <w:r>
        <w:t xml:space="preserve">Navigating Complexity: The Role of the Modern Project Manager in Myanmar Yangon</w:t>
      </w:r>
    </w:p>
    <w:p>
      <w:pPr>
        <w:pStyle w:val="BodyText"/>
      </w:pPr>
      <w:r>
        <w:rPr>
          <w:bCs/>
          <w:b/>
        </w:rPr>
        <w:t xml:space="preserve">Date:</w:t>
      </w:r>
      <w:r>
        <w:t xml:space="preserve"> </w:t>
      </w:r>
      <w:r>
        <w:t xml:space="preserve">October 24, 2023</w:t>
      </w:r>
    </w:p>
    <w:bookmarkStart w:id="20" w:name="X3243d5116ae5566eaeef6f31acae16ab6a7c06a"/>
    <w:p>
      <w:pPr>
        <w:pStyle w:val="Heading3"/>
      </w:pPr>
      <w:r>
        <w:t xml:space="preserve">Seminar Presentation Slides Overview and Introduction</w:t>
      </w:r>
    </w:p>
    <w:p>
      <w:pPr>
        <w:pStyle w:val="FirstParagraph"/>
      </w:pPr>
      <w:r>
        <w:t xml:space="preserve">Welcome to this comprehensive seminar presentation designed specifically for professionals operating within the dynamic landscape of Myanmar Yangon. In recent years, the economic and developmental trajectory of Myanmar has shifted significantly, with Yangon emerging as the bustling commercial heart of the nation. As infrastructure projects expand into real estate development, manufacturing hubs, and digital transformation initiatives, the demand for skilled Project Managers has never been higher. This seminar aims to dissect the specific challenges and opportunities that arise when managing projects in this unique environment. We will explore how traditional project management methodologies must be adapted to fit the local context of Myanmar Yangon.</w:t>
      </w:r>
    </w:p>
    <w:p>
      <w:pPr>
        <w:pStyle w:val="BodyText"/>
      </w:pPr>
      <w:r>
        <w:t xml:space="preserve">The purpose of these slides is not merely theoretical; they are practical guides for Project Managers who are tasked with delivering results amidst rapid change. Whether you are leading a construction team in downtown Yangon or managing an IT rollout for a multinational corporation, understanding the local nuances is critical. We will delve into stakeholder management, risk mitigation specific to the region, and leadership strategies that resonate with Burmese cultural norms.</w:t>
      </w:r>
    </w:p>
    <w:bookmarkEnd w:id="20"/>
    <w:bookmarkEnd w:id="21"/>
    <w:bookmarkStart w:id="24" w:name="X6518417342f7d1a33c6c284f76d1be8efd8d35c"/>
    <w:p>
      <w:pPr>
        <w:pStyle w:val="Heading1"/>
      </w:pPr>
      <w:r>
        <w:t xml:space="preserve">The Evolving Landscape of Project Management</w:t>
      </w:r>
    </w:p>
    <w:p>
      <w:pPr>
        <w:pStyle w:val="FirstParagraph"/>
      </w:pPr>
      <w:r>
        <w:rPr>
          <w:bCs/>
          <w:b/>
        </w:rPr>
        <w:t xml:space="preserve">Seminar Presentation Slides: Contextual Analysis</w:t>
      </w:r>
    </w:p>
    <w:bookmarkStart w:id="22" w:name="the-rise-of-yangon-as-a-business-hub"/>
    <w:p>
      <w:pPr>
        <w:pStyle w:val="Heading3"/>
      </w:pPr>
      <w:r>
        <w:t xml:space="preserve">The Rise of Yangon as a Business Hub</w:t>
      </w:r>
    </w:p>
    <w:p>
      <w:pPr>
        <w:pStyle w:val="FirstParagraph"/>
      </w:pPr>
      <w:r>
        <w:t xml:space="preserve">To understand the role of the Project Manager, one must first understand the terrain. Myanmar Yangon is characterized by a vibrant mix of traditional business practices and modern corporate structures. The city has experienced a surge in foreign direct investment, particularly in sectors such as telecommunications, finance, and manufacturing. This influx requires robust Project Management frameworks to ensure that capital is utilized efficiently and projects are delivered on time.</w:t>
      </w:r>
    </w:p>
    <w:bookmarkEnd w:id="22"/>
    <w:bookmarkStart w:id="23" w:name="the-unique-role-of-the-project-manager"/>
    <w:p>
      <w:pPr>
        <w:pStyle w:val="Heading3"/>
      </w:pPr>
      <w:r>
        <w:t xml:space="preserve">The Unique Role of the Project Manager</w:t>
      </w:r>
    </w:p>
    <w:p>
      <w:pPr>
        <w:pStyle w:val="FirstParagraph"/>
      </w:pPr>
      <w:r>
        <w:t xml:space="preserve">In this context, the Project Manager is not just a scheduler or budget-holder; they are cultural liaisons, negotiators, and innovators. A successful Project Manager in Myanmar Yangon must possess high emotional intelligence. They must navigate complex hierarchies and understand the importance of "face" (social standing) in business interactions. The role extends beyond technical skills to include deep interpersonal abilities that foster trust with local teams and international stakeholders alike.</w:t>
      </w:r>
    </w:p>
    <w:p>
      <w:pPr>
        <w:numPr>
          <w:ilvl w:val="0"/>
          <w:numId w:val="1001"/>
        </w:numPr>
        <w:pStyle w:val="Compact"/>
      </w:pPr>
      <w:r>
        <w:rPr>
          <w:bCs/>
          <w:b/>
        </w:rPr>
        <w:t xml:space="preserve">Bridging Gaps:</w:t>
      </w:r>
      <w:r>
        <w:t xml:space="preserve"> </w:t>
      </w:r>
      <w:r>
        <w:t xml:space="preserve">Connecting international standards with local execution capabilities.</w:t>
      </w:r>
    </w:p>
    <w:p>
      <w:pPr>
        <w:numPr>
          <w:ilvl w:val="0"/>
          <w:numId w:val="1001"/>
        </w:numPr>
        <w:pStyle w:val="Compact"/>
      </w:pPr>
      <w:r>
        <w:rPr>
          <w:bCs/>
          <w:b/>
        </w:rPr>
        <w:t xml:space="preserve">Adaptability:</w:t>
      </w:r>
    </w:p>
    <w:p>
      <w:pPr>
        <w:numPr>
          <w:ilvl w:val="0"/>
          <w:numId w:val="1001"/>
        </w:numPr>
        <w:pStyle w:val="Compact"/>
      </w:pPr>
      <w:r>
        <w:rPr>
          <w:bCs/>
          <w:b/>
        </w:rPr>
        <w:t xml:space="preserve">Talent Development:</w:t>
      </w:r>
      <w:r>
        <w:t xml:space="preserve"> </w:t>
      </w:r>
      <w:r>
        <w:t xml:space="preserve">Mentoring young Burmese professionals who are eager to learn but may lack exposure to advanced Project Management methodologies.</w:t>
      </w:r>
    </w:p>
    <w:bookmarkEnd w:id="23"/>
    <w:bookmarkEnd w:id="24"/>
    <w:bookmarkStart w:id="27" w:name="cultural-nuances-and-communication"/>
    <w:p>
      <w:pPr>
        <w:pStyle w:val="Heading1"/>
      </w:pPr>
      <w:r>
        <w:t xml:space="preserve">Cultural Nuances and Communication</w:t>
      </w:r>
    </w:p>
    <w:p>
      <w:pPr>
        <w:pStyle w:val="FirstParagraph"/>
      </w:pPr>
      <w:r>
        <w:rPr>
          <w:bCs/>
          <w:b/>
        </w:rPr>
        <w:t xml:space="preserve">Seminar Presentation Slides: Soft Skills in Action</w:t>
      </w:r>
    </w:p>
    <w:bookmarkStart w:id="25" w:name="navigating-myanmar-yangons-social-fabric"/>
    <w:p>
      <w:pPr>
        <w:pStyle w:val="Heading3"/>
      </w:pPr>
      <w:r>
        <w:t xml:space="preserve">Navigating Myanmar Yangon’s Social Fabric</w:t>
      </w:r>
    </w:p>
    <w:p>
      <w:pPr>
        <w:pStyle w:val="FirstParagraph"/>
      </w:pPr>
      <w:r>
        <w:t xml:space="preserve">Culture plays a pivotal role in how projects are executed. In Myanmar, relationships often precede transactions. A Project Manager who rushes into task allocation without building rapport may find themselves facing resistance or low morale. Understanding the concept of "Shin" (natural authority) and respecting seniority is crucial for effective leadership.</w:t>
      </w:r>
    </w:p>
    <w:bookmarkEnd w:id="25"/>
    <w:bookmarkStart w:id="26" w:name="communication-styles"/>
    <w:p>
      <w:pPr>
        <w:pStyle w:val="Heading3"/>
      </w:pPr>
      <w:r>
        <w:t xml:space="preserve">Communication Styles</w:t>
      </w:r>
    </w:p>
    <w:p>
      <w:pPr>
        <w:pStyle w:val="FirstParagraph"/>
      </w:pPr>
      <w:r>
        <w:t xml:space="preserve">In Myanmar Yangon, communication can be indirect. Disagreement is often expressed through silence or hesitation rather than explicit refusal. A skilled Project Manager learns to read between the lines. Open confrontation is generally avoided in favor of maintaining harmony. Therefore, regular one-on-one check-ins are more effective than large public meetings when addressing sensitive issues.</w:t>
      </w:r>
    </w:p>
    <w:p>
      <w:pPr>
        <w:numPr>
          <w:ilvl w:val="0"/>
          <w:numId w:val="1002"/>
        </w:numPr>
        <w:pStyle w:val="Compact"/>
      </w:pPr>
      <w:r>
        <w:rPr>
          <w:bCs/>
          <w:b/>
        </w:rPr>
        <w:t xml:space="preserve">Respect for Hierarchy:</w:t>
      </w:r>
      <w:r>
        <w:t xml:space="preserve"> </w:t>
      </w:r>
      <w:r>
        <w:t xml:space="preserve">Decisions often flow from the top down. A Project Manager must ensure that key decision-makers in Myanmar Yangon are aligned early in the process.</w:t>
      </w:r>
    </w:p>
    <w:p>
      <w:pPr>
        <w:numPr>
          <w:ilvl w:val="0"/>
          <w:numId w:val="1002"/>
        </w:numPr>
        <w:pStyle w:val="Compact"/>
      </w:pPr>
      <w:r>
        <w:rPr>
          <w:bCs/>
          <w:b/>
        </w:rPr>
        <w:t xml:space="preserve">Festivals and Breaks:</w:t>
      </w:r>
      <w:r>
        <w:t xml:space="preserve"> </w:t>
      </w:r>
      <w:r>
        <w:t xml:space="preserve">Awareness of Buddhist holidays and local festivals is essential for realistic scheduling. Ignoring these periods can lead to significant delays.</w:t>
      </w:r>
    </w:p>
    <w:p>
      <w:pPr>
        <w:numPr>
          <w:ilvl w:val="0"/>
          <w:numId w:val="1002"/>
        </w:numPr>
        <w:pStyle w:val="Compact"/>
      </w:pPr>
      <w:r>
        <w:rPr>
          <w:bCs/>
          <w:b/>
        </w:rPr>
        <w:t xml:space="preserve">Trust Building:</w:t>
      </w:r>
      <w:r>
        <w:t xml:space="preserve"> </w:t>
      </w:r>
      <w:r>
        <w:t xml:space="preserve">Social gatherings, such as sharing tea or meals, are not just social pleasantries; they are integral to building the trust required for a Project Manager to gain team commitment.</w:t>
      </w:r>
    </w:p>
    <w:bookmarkEnd w:id="26"/>
    <w:bookmarkEnd w:id="27"/>
    <w:bookmarkStart w:id="30" w:name="Xc9cad13890124453f82711478a0b4dca9742a4b"/>
    <w:p>
      <w:pPr>
        <w:pStyle w:val="Heading1"/>
      </w:pPr>
      <w:r>
        <w:t xml:space="preserve">Risk Management in a Volatile Environment</w:t>
      </w:r>
    </w:p>
    <w:p>
      <w:pPr>
        <w:pStyle w:val="FirstParagraph"/>
      </w:pPr>
      <w:r>
        <w:rPr>
          <w:bCs/>
          <w:b/>
        </w:rPr>
        <w:t xml:space="preserve">Seminar Presentation Slides: Strategic Planning</w:t>
      </w:r>
    </w:p>
    <w:bookmarkStart w:id="28" w:name="section"/>
    <w:p>
      <w:pPr>
        <w:pStyle w:val="Heading3"/>
      </w:pPr>
    </w:p>
    <w:p>
      <w:pPr>
        <w:pStyle w:val="FirstParagraph"/>
      </w:pPr>
      <w:r>
        <w:t xml:space="preserve">Risk management is the backbone of any project, but in Myanmar Yangon, the risk profile is distinct. Political instability, regulatory changes, and infrastructure limitations are daily realities. A Project Manager must adopt a proactive rather than reactive approach to risk.</w:t>
      </w:r>
    </w:p>
    <w:bookmarkEnd w:id="28"/>
    <w:bookmarkStart w:id="29" w:name="operational-risks"/>
    <w:p>
      <w:pPr>
        <w:pStyle w:val="Heading3"/>
      </w:pPr>
      <w:r>
        <w:t xml:space="preserve">Operational Risks</w:t>
      </w:r>
    </w:p>
    <w:p>
      <w:pPr>
        <w:pStyle w:val="FirstParagraph"/>
      </w:pPr>
      <w:r>
        <w:t xml:space="preserve">Infrastructure challenges include intermittent electricity and internet connectivity issues. For a Project Manager, this means implementing redundant systems and ensuring that critical data is backed up locally. Logistics can also be challenging due to traffic congestion in Yangon city center. Supply chain disruptions may occur if border crossings are affected by political situations.</w:t>
      </w:r>
    </w:p>
    <w:p>
      <w:pPr>
        <w:numPr>
          <w:ilvl w:val="0"/>
          <w:numId w:val="1003"/>
        </w:numPr>
        <w:pStyle w:val="Compact"/>
      </w:pPr>
      <w:r>
        <w:rPr>
          <w:bCs/>
          <w:b/>
        </w:rPr>
        <w:t xml:space="preserve">Bureaucracy:</w:t>
      </w:r>
      <w:r>
        <w:t xml:space="preserve"> </w:t>
      </w:r>
      <w:r>
        <w:t xml:space="preserve">Navigating government permits and licenses can be time-consuming. A Project Manager must build strong relationships with local regulatory bodies to expedite processes.</w:t>
      </w:r>
    </w:p>
    <w:p>
      <w:pPr>
        <w:numPr>
          <w:ilvl w:val="0"/>
          <w:numId w:val="1003"/>
        </w:numPr>
        <w:pStyle w:val="Compact"/>
      </w:pPr>
      <w:r>
        <w:rPr>
          <w:bCs/>
          <w:b/>
        </w:rPr>
        <w:t xml:space="preserve">Skill Gaps:</w:t>
      </w:r>
      <w:r>
        <w:t xml:space="preserve"> </w:t>
      </w:r>
      <w:r>
        <w:t xml:space="preserve">While there is a growing talent pool, specialized skills in areas like agile software development or advanced engineering may be scarce. Risk mitigation involves investing in training and development for the core team.</w:t>
      </w:r>
    </w:p>
    <w:p>
      <w:pPr>
        <w:numPr>
          <w:ilvl w:val="0"/>
          <w:numId w:val="1003"/>
        </w:numPr>
        <w:pStyle w:val="Compact"/>
      </w:pPr>
      <w:r>
        <w:rPr>
          <w:bCs/>
          <w:b/>
        </w:rPr>
        <w:t xml:space="preserve">Economic Fluctuations:</w:t>
      </w:r>
      <w:r>
        <w:t xml:space="preserve"> </w:t>
      </w:r>
      <w:r>
        <w:t xml:space="preserve">Currency volatility can impact project budgets. Project Managers must work closely with finance teams to hedge against currency risks or structure contracts in stable currencies where possible.</w:t>
      </w:r>
    </w:p>
    <w:bookmarkEnd w:id="29"/>
    <w:bookmarkEnd w:id="30"/>
    <w:bookmarkStart w:id="33" w:name="leveraging-technology-and-innovation"/>
    <w:p>
      <w:pPr>
        <w:pStyle w:val="Heading1"/>
      </w:pPr>
      <w:r>
        <w:t xml:space="preserve">Leveraging Technology and Innovation</w:t>
      </w:r>
    </w:p>
    <w:p>
      <w:pPr>
        <w:pStyle w:val="FirstParagraph"/>
      </w:pPr>
      <w:r>
        <w:rPr>
          <w:bCs/>
          <w:b/>
        </w:rPr>
        <w:t xml:space="preserve">Seminar Presentation Slides: Modern Tools for Traditional Markets</w:t>
      </w:r>
    </w:p>
    <w:bookmarkStart w:id="31" w:name="digital-transformation-in-myanmar-yangon"/>
    <w:p>
      <w:pPr>
        <w:pStyle w:val="Heading3"/>
      </w:pPr>
      <w:r>
        <w:t xml:space="preserve">Digital Transformation in Myanmar Yangon</w:t>
      </w:r>
    </w:p>
    <w:p>
      <w:pPr>
        <w:pStyle w:val="FirstParagraph"/>
      </w:pPr>
      <w:r>
        <w:t xml:space="preserve">The tech sector in Myanmar Yangon is booming. Mobile penetration is high, and digital payment systems are becoming ubiquitous. Project Managers must leverage these tools to enhance efficiency. For instance, using mobile-based project management apps can facilitate real-time communication with field teams who may not have constant access to desktop computers.</w:t>
      </w:r>
    </w:p>
    <w:bookmarkEnd w:id="31"/>
    <w:bookmarkStart w:id="32" w:name="best-practices-for-implementation"/>
    <w:p>
      <w:pPr>
        <w:pStyle w:val="Heading3"/>
      </w:pPr>
      <w:r>
        <w:t xml:space="preserve">Best Practices for Implementation</w:t>
      </w:r>
    </w:p>
    <w:p>
      <w:pPr>
        <w:pStyle w:val="FirstParagraph"/>
      </w:pPr>
      <w:r>
        <w:t xml:space="preserve">Introducing new technologies requires change management. A Project Manager must demonstrate the benefits of new tools to skeptical team members. Pilot programs in Myanmar Yangon can help prove value before full-scale rollout. Collaboration with local tech startups can provide customized solutions that fit the specific needs of the market.</w:t>
      </w:r>
    </w:p>
    <w:bookmarkEnd w:id="32"/>
    <w:bookmarkEnd w:id="33"/>
    <w:bookmarkStart w:id="35" w:name="case-study-success-factors"/>
    <w:p>
      <w:pPr>
        <w:pStyle w:val="Heading1"/>
      </w:pPr>
      <w:r>
        <w:t xml:space="preserve">Case Study: Success Factors</w:t>
      </w:r>
    </w:p>
    <w:p>
      <w:pPr>
        <w:pStyle w:val="FirstParagraph"/>
      </w:pPr>
      <w:r>
        <w:rPr>
          <w:bCs/>
          <w:b/>
        </w:rPr>
        <w:t xml:space="preserve">Seminar Presentation Slides: Practical Application</w:t>
      </w:r>
    </w:p>
    <w:bookmarkStart w:id="34" w:name="X1072cb17eddad4529ca8c905e6702656b306f90"/>
    <w:p>
      <w:pPr>
        <w:pStyle w:val="Heading3"/>
      </w:pPr>
      <w:r>
        <w:t xml:space="preserve">A Hypothetical Infrastructure Project in Yangon</w:t>
      </w:r>
    </w:p>
    <w:p>
      <w:pPr>
        <w:pStyle w:val="FirstParagraph"/>
      </w:pPr>
      <w:r>
        <w:t xml:space="preserve">Consider a mid-sized commercial building project in downtown Myanmar Yangon. The success of this project hinged on three factors managed by the Project Manager:</w:t>
      </w:r>
    </w:p>
    <w:p>
      <w:pPr>
        <w:numPr>
          <w:ilvl w:val="0"/>
          <w:numId w:val="1004"/>
        </w:numPr>
        <w:pStyle w:val="Compact"/>
      </w:pPr>
      <w:r>
        <w:rPr>
          <w:bCs/>
          <w:b/>
        </w:rPr>
        <w:t xml:space="preserve">Community Engagement:</w:t>
      </w:r>
      <w:r>
        <w:t xml:space="preserve"> </w:t>
      </w:r>
      <w:r>
        <w:t xml:space="preserve">Engaging with local residents and businesses early to address concerns about noise and traffic, thereby preventing protests or delays.</w:t>
      </w:r>
    </w:p>
    <w:p>
      <w:pPr>
        <w:numPr>
          <w:ilvl w:val="0"/>
          <w:numId w:val="1004"/>
        </w:numPr>
        <w:pStyle w:val="Compact"/>
      </w:pPr>
      <w:r>
        <w:rPr>
          <w:bCs/>
          <w:b/>
        </w:rPr>
        <w:t xml:space="preserve">Supply Chain Resilience:</w:t>
      </w:r>
      <w:r>
        <w:t xml:space="preserve"> </w:t>
      </w:r>
      <w:r>
        <w:t xml:space="preserve">Sourcing materials locally where possible to reduce dependency on imports, which are susceptible to border closures.</w:t>
      </w:r>
    </w:p>
    <w:p>
      <w:pPr>
        <w:numPr>
          <w:ilvl w:val="0"/>
          <w:numId w:val="1004"/>
        </w:numPr>
        <w:pStyle w:val="Compact"/>
      </w:pPr>
      <w:r>
        <w:rPr>
          <w:bCs/>
          <w:b/>
        </w:rPr>
        <w:t xml:space="preserve">Cultural Sensitivity:</w:t>
      </w:r>
      <w:r>
        <w:t xml:space="preserve"> </w:t>
      </w:r>
      <w:r>
        <w:t xml:space="preserve">Aligning the construction schedule with local religious observances to respect worker beliefs and maintain morale.</w:t>
      </w:r>
    </w:p>
    <w:p>
      <w:pPr>
        <w:pStyle w:val="FirstParagraph"/>
      </w:pPr>
      <w:r>
        <w:t xml:space="preserve">This case illustrates that technical excellence is necessary but not sufficient. The Project Manager’s ability to navigate the social and operational landscape of Myanmar Yangon was the deciding factor in success.</w:t>
      </w:r>
    </w:p>
    <w:bookmarkEnd w:id="34"/>
    <w:bookmarkEnd w:id="35"/>
    <w:bookmarkStart w:id="38" w:name="conclusion-and-future-outlook"/>
    <w:p>
      <w:pPr>
        <w:pStyle w:val="Heading1"/>
      </w:pPr>
      <w:r>
        <w:t xml:space="preserve">Conclusion and Future Outlook</w:t>
      </w:r>
    </w:p>
    <w:p>
      <w:pPr>
        <w:pStyle w:val="FirstParagraph"/>
      </w:pPr>
      <w:r>
        <w:rPr>
          <w:bCs/>
          <w:b/>
        </w:rPr>
        <w:t xml:space="preserve">Seminar Presentation Slides: Final Thoughts</w:t>
      </w:r>
    </w:p>
    <w:bookmarkStart w:id="36" w:name="X7ba47b5fb23115c0eea5d0acb8fce8073b554f8"/>
    <w:p>
      <w:pPr>
        <w:pStyle w:val="Heading3"/>
      </w:pPr>
      <w:r>
        <w:t xml:space="preserve">The Future of Project Management in Myanmar Yangon</w:t>
      </w:r>
    </w:p>
    <w:p>
      <w:pPr>
        <w:pStyle w:val="FirstParagraph"/>
      </w:pPr>
      <w:r>
        <w:t xml:space="preserve">As Myanmar Yangon continues to develop, the role of the Project Manager will become even more critical. The need for professionals who can blend global best practices with local wisdom will grow. Organizations that invest in training their Project Managers in these cultural and contextual nuances will be better positioned to succeed.</w:t>
      </w:r>
    </w:p>
    <w:bookmarkEnd w:id="36"/>
    <w:bookmarkStart w:id="37" w:name="key-takeaways"/>
    <w:p>
      <w:pPr>
        <w:pStyle w:val="Heading3"/>
      </w:pPr>
      <w:r>
        <w:t xml:space="preserve">Key Takeaways</w:t>
      </w:r>
    </w:p>
    <w:p>
      <w:pPr>
        <w:numPr>
          <w:ilvl w:val="0"/>
          <w:numId w:val="1005"/>
        </w:numPr>
        <w:pStyle w:val="Compact"/>
      </w:pPr>
      <w:r>
        <w:t xml:space="preserve">The Project Manager is a strategic leader, not just an administrator.</w:t>
      </w:r>
    </w:p>
    <w:p>
      <w:pPr>
        <w:numPr>
          <w:ilvl w:val="0"/>
          <w:numId w:val="1005"/>
        </w:numPr>
        <w:pStyle w:val="Compact"/>
      </w:pPr>
      <w:r>
        <w:t xml:space="preserve">Cultural intelligence is as important as technical proficiency in Myanmar Yangon.</w:t>
      </w:r>
    </w:p>
    <w:p>
      <w:pPr>
        <w:numPr>
          <w:ilvl w:val="0"/>
          <w:numId w:val="1005"/>
        </w:numPr>
        <w:pStyle w:val="Compact"/>
      </w:pPr>
      <w:r>
        <w:t xml:space="preserve">Risk management must be comprehensive, covering political, operational, and social risks.</w:t>
      </w:r>
    </w:p>
    <w:p>
      <w:pPr>
        <w:pStyle w:val="FirstParagraph"/>
      </w:pPr>
      <w:r>
        <w:t xml:space="preserve">We encourage all attendees to reflect on their own projects and identify areas where cultural adaptation could improve outcomes. Let us work together to build a sustainable and prosperous future for the region through effective project leadership.</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Management in Myanmar Yangon</dc:title>
  <dc:creator/>
  <dc:language>en</dc:language>
  <cp:keywords/>
  <dcterms:created xsi:type="dcterms:W3CDTF">2026-07-29T15:54:33Z</dcterms:created>
  <dcterms:modified xsi:type="dcterms:W3CDTF">2026-07-29T15:54:33Z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