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f5c467912a2a89f0d9f4cf71d67851418939979"/>
    <w:p>
      <w:pPr>
        <w:pStyle w:val="Heading1"/>
      </w:pPr>
      <w:r>
        <w:t xml:space="preserve">Seminar Presentation Slides: Navigating the Role of a Project Manager in Saudi Arabia Jeddah</w:t>
      </w:r>
    </w:p>
    <w:p>
      <w:pPr>
        <w:pStyle w:val="FirstParagraph"/>
      </w:pPr>
      <w:r>
        <w:t xml:space="preserve">Welcome to this comprehensive seminar presentation focused on the critical role of a Project Manager within the dynamic economic landscape of Saudi Arabia Jeddah. As we delve into this subject, it is imperative to understand that the modern Project Manager is not merely an administrator but a strategic leader who drives innovation, ensures compliance with local regulations, and fosters cultural harmony in one of the Kingdom’s most vibrant cities.</w:t>
      </w:r>
    </w:p>
    <w:bookmarkEnd w:id="20"/>
    <w:bookmarkStart w:id="21" w:name="the-economic-context-saudi-arabia-jeddah"/>
    <w:p>
      <w:pPr>
        <w:pStyle w:val="Heading2"/>
      </w:pPr>
      <w:r>
        <w:t xml:space="preserve">The Economic Context: Saudi Arabia Jeddah</w:t>
      </w:r>
    </w:p>
    <w:p>
      <w:pPr>
        <w:pStyle w:val="FirstParagraph"/>
      </w:pPr>
      <w:r>
        <w:t xml:space="preserve">Saudi Arabia Jeddah stands as the commercial capital of the Kingdom, serving as a gateway to global trade through its massive port and growing tourism sector. The city is at the forefront of Vision 2030, a sweeping framework aimed at reducing Saudi Arabia’s dependence on oil while diversifying its economy. In this context, the demand for skilled Project Managers has never been higher. These professionals are tasked with overseeing mega-projects ranging from infrastructure developments in the Red Sea Economic Area to urban regeneration projects in historic districts.</w:t>
      </w:r>
    </w:p>
    <w:p>
      <w:pPr>
        <w:pStyle w:val="BodyText"/>
      </w:pPr>
      <w:r>
        <w:t xml:space="preserve">The unique position of Saudi Arabia Jeddah as a hub for international business means that Project Managers must possess a deep understanding of both local customs and global best practices. The city’s rapid modernization requires leaders who can navigate complex regulatory environments while maintaining high standards of quality and efficiency.</w:t>
      </w:r>
    </w:p>
    <w:bookmarkEnd w:id="21"/>
    <w:bookmarkStart w:id="22" w:name="Xf5572dc1f670383482641bf434017cbefd0e89e"/>
    <w:p>
      <w:pPr>
        <w:pStyle w:val="Heading2"/>
      </w:pPr>
      <w:r>
        <w:t xml:space="preserve">Core Responsibilities of a Project Manager</w:t>
      </w:r>
    </w:p>
    <w:p>
      <w:pPr>
        <w:numPr>
          <w:ilvl w:val="0"/>
          <w:numId w:val="1001"/>
        </w:numPr>
        <w:pStyle w:val="Compact"/>
      </w:pPr>
      <w:r>
        <w:rPr>
          <w:bCs/>
          <w:b/>
        </w:rPr>
        <w:t xml:space="preserve">Strategic Planning:</w:t>
      </w:r>
      <w:r>
        <w:t xml:space="preserve"> </w:t>
      </w:r>
      <w:r>
        <w:t xml:space="preserve">A Project Manager must align project goals with the broader objectives of Saudi Arabia Jeddah’s development initiatives. This involves detailed feasibility studies, resource allocation, and timeline management.</w:t>
      </w:r>
    </w:p>
    <w:p>
      <w:pPr>
        <w:numPr>
          <w:ilvl w:val="0"/>
          <w:numId w:val="1001"/>
        </w:numPr>
        <w:pStyle w:val="Compact"/>
      </w:pPr>
      <w:r>
        <w:rPr>
          <w:bCs/>
          <w:b/>
        </w:rPr>
        <w:t xml:space="preserve">Risk Management:</w:t>
      </w:r>
      <w:r>
        <w:t xml:space="preserve"> </w:t>
      </w:r>
      <w:r>
        <w:t xml:space="preserve">Identifying potential risks, such as supply chain disruptions or regulatory changes, is crucial. In Saudi Arabia Jeddah, where projects are often large-scale and high-profile, proactive risk mitigation is key to success.</w:t>
      </w:r>
    </w:p>
    <w:p>
      <w:pPr>
        <w:numPr>
          <w:ilvl w:val="0"/>
          <w:numId w:val="1001"/>
        </w:numPr>
        <w:pStyle w:val="Compact"/>
      </w:pPr>
      <w:r>
        <w:rPr>
          <w:bCs/>
          <w:b/>
        </w:rPr>
        <w:t xml:space="preserve">Stakeholder Engagement:</w:t>
      </w:r>
      <w:r>
        <w:t xml:space="preserve"> </w:t>
      </w:r>
      <w:r>
        <w:t xml:space="preserve">Effective communication with government entities, local communities, and international partners is essential. A Project Manager must build trust and ensure transparency throughout the project lifecycle.</w:t>
      </w:r>
    </w:p>
    <w:bookmarkEnd w:id="22"/>
    <w:bookmarkStart w:id="23" w:name="Xbf2392f2422af67d221e83155754ce36b6af305"/>
    <w:p>
      <w:pPr>
        <w:pStyle w:val="Heading2"/>
      </w:pPr>
      <w:r>
        <w:t xml:space="preserve">Cultural Competence in Saudi Arabia Jeddah</w:t>
      </w:r>
    </w:p>
    <w:p>
      <w:pPr>
        <w:pStyle w:val="FirstParagraph"/>
      </w:pPr>
      <w:r>
        <w:t xml:space="preserve">Cultural competence is a non-negotiable skill for any Project Manager operating in Saudi Arabia Jeddah. The Kingdom’s rich cultural heritage and Islamic traditions influence business practices, decision-making processes, and interpersonal relationships. A successful Project Manager must demonstrate respect for local customs, such as prayer times during work hours and appropriate dress codes.</w:t>
      </w:r>
    </w:p>
    <w:p>
      <w:pPr>
        <w:pStyle w:val="BodyText"/>
      </w:pPr>
      <w:r>
        <w:t xml:space="preserve">Furthermore, understanding the hierarchical nature of business in Saudi Arabia Jeddah is vital. Building strong relationships with senior officials and community leaders can facilitate smoother project execution and foster long-term partnerships. Language skills, particularly Arabic, are highly valued but not always mandatory if English proficiency is coupled with cultural sensitivity.</w:t>
      </w:r>
    </w:p>
    <w:bookmarkEnd w:id="23"/>
    <w:bookmarkStart w:id="24" w:name="leveraging-technology-and-innovation"/>
    <w:p>
      <w:pPr>
        <w:pStyle w:val="Heading2"/>
      </w:pPr>
      <w:r>
        <w:t xml:space="preserve">Leveraging Technology and Innovation</w:t>
      </w:r>
    </w:p>
    <w:p>
      <w:pPr>
        <w:pStyle w:val="FirstParagraph"/>
      </w:pPr>
      <w:r>
        <w:t xml:space="preserve">In the digital age, a Project Manager must be adept at utilizing cutting-edge technologies to enhance project outcomes. In Saudi Arabia Jeddah, this includes adopting Building Information Modeling (BIM) for construction projects, implementing AI-driven analytics for data management, and using cloud-based collaboration tools for remote team coordination.</w:t>
      </w:r>
    </w:p>
    <w:p>
      <w:pPr>
        <w:pStyle w:val="BodyText"/>
      </w:pPr>
      <w:r>
        <w:t xml:space="preserve">The city’s push toward smart cities and sustainable development requires Project Managers to integrate green technologies into their workflows. This not only aligns with global sustainability goals but also meets the specific requirements of Saudi Arabia Jeddah’s environmental regulations. Innovation is at the heart of Vision 2030, and Project Managers are expected to lead this charge.</w:t>
      </w:r>
    </w:p>
    <w:bookmarkEnd w:id="24"/>
    <w:bookmarkStart w:id="25" w:name="Xa647aea48943cf6d5aff0b1f0917ee920c7952d"/>
    <w:p>
      <w:pPr>
        <w:pStyle w:val="Heading2"/>
      </w:pPr>
      <w:r>
        <w:t xml:space="preserve">Sustainability and Environmental Stewardship</w:t>
      </w:r>
    </w:p>
    <w:p>
      <w:pPr>
        <w:pStyle w:val="FirstParagraph"/>
      </w:pPr>
      <w:r>
        <w:t xml:space="preserve">Sustainability is a cornerstone of modern project management, especially in the ecologically sensitive regions surrounding Saudi Arabia Jeddah. Project Managers must prioritize environmental impact assessments and implement measures to minimize carbon footprints. This includes sourcing local materials, reducing waste through circular economy principles, and promoting energy-efficient designs.</w:t>
      </w:r>
    </w:p>
    <w:p>
      <w:pPr>
        <w:pStyle w:val="BodyText"/>
      </w:pPr>
      <w:r>
        <w:t xml:space="preserve">In Saudi Arabia Jeddah, where coastal development is prevalent, protecting marine ecosystems is of utmost importance. A Project Manager must collaborate with environmental experts to ensure that all activities comply with international standards and local conservation efforts. This commitment to sustainability enhances the reputation of both the manager and the organization.</w:t>
      </w:r>
    </w:p>
    <w:bookmarkEnd w:id="25"/>
    <w:bookmarkStart w:id="26" w:name="talent-development-and-saudization"/>
    <w:p>
      <w:pPr>
        <w:pStyle w:val="Heading2"/>
      </w:pPr>
      <w:r>
        <w:t xml:space="preserve">Talent Development and Saudization</w:t>
      </w:r>
    </w:p>
    <w:p>
      <w:pPr>
        <w:pStyle w:val="FirstParagraph"/>
      </w:pPr>
      <w:r>
        <w:t xml:space="preserve">A critical aspect of being a Project Manager in Saudi Arabia Jeddah is contributing to the Saudization initiative (Nitaqat). This policy aims to increase the employment of Saudi nationals in the private sector. Project Managers play a pivotal role by mentoring local talent, providing training opportunities, and creating inclusive workplace environments.</w:t>
      </w:r>
    </w:p>
    <w:p>
      <w:pPr>
        <w:pStyle w:val="BodyText"/>
      </w:pPr>
      <w:r>
        <w:t xml:space="preserve">By empowering Saudi professionals, Project Managers help build a sustainable workforce capable of driving future projects. This not only supports national economic goals but also ensures that knowledge transfer occurs effectively within the organization. In Saudi Arabia Jeddah, the ability to bridge cultural and generational gaps in the workforce is a mark of exceptional leadership.</w:t>
      </w:r>
    </w:p>
    <w:bookmarkEnd w:id="26"/>
    <w:bookmarkStart w:id="27" w:name="X7bfd6f9f329c39a27ffff1127161da2a817a550"/>
    <w:p>
      <w:pPr>
        <w:pStyle w:val="Heading2"/>
      </w:pPr>
      <w:r>
        <w:t xml:space="preserve">Conclusion: The Future of Project Management</w:t>
      </w:r>
    </w:p>
    <w:p>
      <w:pPr>
        <w:pStyle w:val="FirstParagraph"/>
      </w:pPr>
      <w:r>
        <w:t xml:space="preserve">In conclusion, the role of a Project Manager in Saudi Arabia Jeddah is evolving rapidly. It requires a blend of technical expertise, cultural intelligence, and strategic vision. As Saudi Arabia Jeddah continues to transform into a global hub for trade, tourism, and innovation, the demand for capable Project Managers will only grow.</w:t>
      </w:r>
    </w:p>
    <w:p>
      <w:pPr>
        <w:pStyle w:val="BodyText"/>
      </w:pPr>
      <w:r>
        <w:t xml:space="preserve">Those who embrace this challenge will find themselves at the forefront of one of the world’s most exciting development stories. By adhering to best practices, respecting local customs, and leveraging technology, a Project Manager can deliver successful outcomes that benefit both their organization and the broader community in Saudi Arabia Jeddah.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Saudi Arabia Jeddah</dc:title>
  <dc:creator/>
  <dc:language>en</dc:language>
  <cp:keywords/>
  <dcterms:created xsi:type="dcterms:W3CDTF">2026-07-29T15:02:40Z</dcterms:created>
  <dcterms:modified xsi:type="dcterms:W3CDTF">2026-07-29T15:02:40Z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