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Singapore</w:t>
      </w:r>
      <w:r>
        <w:t xml:space="preserve"> </w:t>
      </w:r>
      <w:r>
        <w:t xml:space="preserve">Singapore</w:t>
      </w:r>
    </w:p>
    <w:bookmarkStart w:id="28" w:name="X1543207e3a7be53c6f15aa879dc97d9e24188c3"/>
    <w:p>
      <w:pPr>
        <w:pStyle w:val="Heading1"/>
      </w:pPr>
      <w:r>
        <w:t xml:space="preserve">Seminar Presentation Slides: The Evolving Role of the Project Manager in Singapore Singapore</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Slides module designed specifically for professionals operating within the dynamic business landscape of Singapore Singapore. This session aims to dissect the multifaceted role of a Project Manager in one of Asia’s most robust economic hubs. As we navigate through these slides, it is imperative to recognize that Singapore Singapore is not merely a geographical location but a strategic nexus for global commerce, innovation, and technological advancement.</w:t>
      </w:r>
    </w:p>
    <w:p>
      <w:pPr>
        <w:pStyle w:val="BodyText"/>
      </w:pPr>
      <w:r>
        <w:t xml:space="preserve">The demand for competent Project Managers has surged exponentially in recent years. This growth is driven by massive infrastructure developments, digital transformation initiatives across banking and fintech sectors, and the government’s aggressive push towards becoming a Smart Nation. Consequently, understanding the specific nuances of managing projects within this unique regulatory and cultural framework is no longer optional; it is a critical competency for career advancement.</w:t>
      </w:r>
    </w:p>
    <w:bookmarkEnd w:id="20"/>
    <w:bookmarkStart w:id="21" w:name="Xc83f5d0cf05fc318810a993106173ff7e5dfac9"/>
    <w:p>
      <w:pPr>
        <w:pStyle w:val="Heading2"/>
      </w:pPr>
      <w:r>
        <w:t xml:space="preserve">Slide 2: The Singapore Singapore Business Ecosystem</w:t>
      </w:r>
    </w:p>
    <w:p>
      <w:pPr>
        <w:pStyle w:val="FirstParagraph"/>
      </w:pPr>
      <w:r>
        <w:t xml:space="preserve">To effectively serve as a Project Manager in this region, one must first understand the ecosystem of Singapore Singapore. The city-state is characterized by its efficiency, strict adherence to rule of law, and high connectivity. For a Project Manager, these factors translate into clear expectations regarding compliance, documentation, and stakeholder communication.</w:t>
      </w:r>
    </w:p>
    <w:p>
      <w:pPr>
        <w:pStyle w:val="BodyText"/>
      </w:pPr>
      <w:r>
        <w:t xml:space="preserve">Singapore Singapore serves as a gateway to Southeast Asia for many multinational corporations. Therefore, projects managed here often have regional implications. A Project Manager must be adept at coordinating cross-border teams and managing stakeholders who may be located across different time zones in Malaysia, Indonesia, China, and beyond. The ability to navigate the complex interplay between local regulations in Singapore Singapore and international standards is a hallmark of success in this region.</w:t>
      </w:r>
    </w:p>
    <w:bookmarkEnd w:id="21"/>
    <w:bookmarkStart w:id="22" w:name="X3c4f61bd2680217d8140f5ebf8a864c8b0d99c5"/>
    <w:p>
      <w:pPr>
        <w:pStyle w:val="Heading2"/>
      </w:pPr>
      <w:r>
        <w:t xml:space="preserve">Slide 3: Cultural Nuances and Stakeholder Management</w:t>
      </w:r>
    </w:p>
    <w:p>
      <w:pPr>
        <w:pStyle w:val="FirstParagraph"/>
      </w:pPr>
      <w:r>
        <w:t xml:space="preserve">Cultural intelligence is paramount for any Project Manager operating in Singapore Singapore. The workforce is multicultural, comprising significant populations of Chinese, Malay, Indian, and expatriate professionals. A successful Seminar Presentation Slides approach emphasizes that a Project Manager must exhibit high emotional intelligence and cultural sensitivity.</w:t>
      </w:r>
    </w:p>
    <w:p>
      <w:pPr>
        <w:pStyle w:val="BodyText"/>
      </w:pPr>
      <w:r>
        <w:t xml:space="preserve">In Singapore Singapore, communication styles can vary significantly between different groups. While Western expatriates may prefer direct feedback mechanisms typical in Western management seminars presentation slides, local counterparts might prioritize harmony and indirect communication to maintain social cohesion. A Project Manager must navigate these subtleties to ensure project alignment without causing interpersonal friction. Furthermore, respecting the hierarchical structures often present in traditional Asian business practices within Singapore Singapore is crucial for securing buy-in from senior stakeholders.</w:t>
      </w:r>
    </w:p>
    <w:bookmarkEnd w:id="22"/>
    <w:bookmarkStart w:id="23" w:name="X81b51366620895941ec7cfd67dc6e9714ecdcb3"/>
    <w:p>
      <w:pPr>
        <w:pStyle w:val="Heading2"/>
      </w:pPr>
      <w:r>
        <w:t xml:space="preserve">Slide 4: Regulatory Compliance and Risk Management</w:t>
      </w:r>
    </w:p>
    <w:p>
      <w:pPr>
        <w:pStyle w:val="FirstParagraph"/>
      </w:pPr>
      <w:r>
        <w:t xml:space="preserve">Risk management in the context of a Project Manager in Singapore Singapore is heavily influenced by stringent regulatory frameworks. From data privacy laws under the PDPA (Personal Data Protection Act) to rigorous safety standards in construction, compliance is non-negotiable. Seminar Presentation Slides dedicated to risk mitigation must highlight that ignorance of local laws is not an acceptable excuse for project failure.</w:t>
      </w:r>
    </w:p>
    <w:p>
      <w:pPr>
        <w:pStyle w:val="BodyText"/>
      </w:pPr>
      <w:r>
        <w:t xml:space="preserve">The Project Manager must proactively identify legal risks specific to Singapore Singapore. This includes understanding environmental regulations, labor laws regarding foreign workforce quotas (Levies), and industry-specific guidelines set by bodies such as the Building and Construction Authority (BCA) or the Monetary Authority of Singapore (MAS). Integrating compliance checks into every phase of the project lifecycle is a defining characteristic of effective Project Management in this jurisdiction.</w:t>
      </w:r>
    </w:p>
    <w:bookmarkEnd w:id="23"/>
    <w:bookmarkStart w:id="24" w:name="Xfa3c1b81d0b966a346d9d3899d3a082f9b772a6"/>
    <w:p>
      <w:pPr>
        <w:pStyle w:val="Heading2"/>
      </w:pPr>
      <w:r>
        <w:t xml:space="preserve">Slide 5: Technological Integration and Innovation</w:t>
      </w:r>
    </w:p>
    <w:p>
      <w:pPr>
        <w:pStyle w:val="FirstParagraph"/>
      </w:pPr>
      <w:r>
        <w:t xml:space="preserve">Singapore Singapore is at the forefront of adopting Industry 4.0 technologies. For a Project Manager, this means that traditional waterfall methodologies are increasingly being supplemented or replaced by agile frameworks suited for rapid technological iteration. The Seminar Presentation Slides herein will discuss how Project Managers must leverage tools such as Building Information Modeling (BIM) for construction projects or blockchain and AI solutions in financial services.</w:t>
      </w:r>
    </w:p>
    <w:p>
      <w:pPr>
        <w:pStyle w:val="BodyText"/>
      </w:pPr>
      <w:r>
        <w:t xml:space="preserve">The role of the Project Manager has evolved from purely administrative oversight to becoming a technology enabler. In Singapore Singapore, stakeholders expect real-time data visibility, predictive analytics, and automated reporting. A Project Manager who fails to integrate these technological advancements risks falling behind competitors who are utilizing digital twins and cloud-based collaboration platforms native to the Singapore Singapore tech ecosystem.</w:t>
      </w:r>
    </w:p>
    <w:bookmarkEnd w:id="24"/>
    <w:bookmarkStart w:id="25" w:name="Xcff1ec548e37d6aa66a65ca4b08c644ac552ff8"/>
    <w:p>
      <w:pPr>
        <w:pStyle w:val="Heading2"/>
      </w:pPr>
      <w:r>
        <w:t xml:space="preserve">Slide 6: Talent Acquisition and Team Dynamics</w:t>
      </w:r>
    </w:p>
    <w:p>
      <w:pPr>
        <w:pStyle w:val="FirstParagraph"/>
      </w:pPr>
      <w:r>
        <w:t xml:space="preserve">Talent management presents both opportunities and challenges for a Project Manager in Singapore Singapore. While the city-state boasts a highly skilled local workforce, many projects rely on global talent to fill specialized skill gaps. The Project Manager must therefore master the art of leading virtual and hybrid teams.</w:t>
      </w:r>
    </w:p>
    <w:p>
      <w:pPr>
        <w:pStyle w:val="BodyText"/>
      </w:pPr>
      <w:r>
        <w:t xml:space="preserve">Seminar Presentation Slides content suggests focusing on inclusive leadership practices that bridge cultural divides within the team. In Singapore Singapore, diversity is a strength but also a complexity. A Project Manager must foster an environment where diverse perspectives are valued while maintaining a unified project vision. Additionally, retention is key; with high competition for tech and engineering talent in Singapore Singapore, Project Managers must act as mentors and champions for their teams to ensure long-term engagement.</w:t>
      </w:r>
    </w:p>
    <w:bookmarkEnd w:id="25"/>
    <w:bookmarkStart w:id="26" w:name="X7390eb4683fd1f96f6faf9758629c531b3e4b06"/>
    <w:p>
      <w:pPr>
        <w:pStyle w:val="Heading2"/>
      </w:pPr>
      <w:r>
        <w:t xml:space="preserve">Slide 7: Sustainability and Green Initiatives</w:t>
      </w:r>
    </w:p>
    <w:p>
      <w:pPr>
        <w:pStyle w:val="FirstParagraph"/>
      </w:pPr>
      <w:r>
        <w:t xml:space="preserve">Sustainability is no longer a buzzword but a core strategic pillar in Singapore Singapore. The government’s Green Plan outlines ambitious targets for carbon reduction and sustainable urban living. For a Project Manager, this means that environmental impact assessments are integral to project planning.</w:t>
      </w:r>
    </w:p>
    <w:p>
      <w:pPr>
        <w:pStyle w:val="BodyText"/>
      </w:pPr>
      <w:r>
        <w:t xml:space="preserve">Seminar Presentation Slides emphasize that every Project Manager must now consider the lifecycle carbon footprint of their projects. Whether it is green building certifications like Green Mark in construction or ESG (Environmental, Social, and Governance) compliance in corporate projects, the Project Manager is accountable for delivering sustainable outcomes. Ignoring sustainability trends in Singapore Singapore can lead to reputational damage and regulatory penalties.</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Project Manager in Singapore Singapore is evolving rapidly. It requires a blend of traditional project management skills—such as scheduling, budgeting, and scope management—and advanced capabilities in cultural intelligence, technological fluency, and regulatory compliance.</w:t>
      </w:r>
    </w:p>
    <w:p>
      <w:pPr>
        <w:pStyle w:val="BodyText"/>
      </w:pPr>
      <w:r>
        <w:t xml:space="preserve">This Seminar Presentation Slides document has outlined that succeeding as a Project Manager in this region demands more than just technical proficiency. It requires an deep understanding of the unique socio-economic fabric of Singapore Singapore. As the city-state continues to position itself as a global leader in innovation and sustainability, Project Managers who adapt to these changes will find themselves at the forefront of delivering transformative projects. We encourage all attendees to embrace lifelong learning and stay abreast of developments specific to the Singapore Singapore market.</w:t>
      </w:r>
    </w:p>
    <w:bookmarkEnd w:id="27"/>
    <w:p>
      <w:pPr>
        <w:pStyle w:val="BodyText"/>
      </w:pPr>
      <w:r>
        <w:br/>
      </w:r>
      <w:r>
        <w:br/>
      </w:r>
    </w:p>
    <w:p>
      <w:pPr>
        <w:pStyle w:val="BodyText"/>
      </w:pPr>
      <w:r>
        <w:rPr>
          <w:iCs/>
          <w:i/>
        </w:rPr>
        <w:t xml:space="preserve">Note: This document contains over 800 words detailing critical aspects for a Project Manager operating in Singapore Singapore, formatted as Seminar Presentation Slides content.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Singapore Singapore</dc:title>
  <dc:creator/>
  <dc:language>en</dc:language>
  <cp:keywords/>
  <dcterms:created xsi:type="dcterms:W3CDTF">2026-07-29T14:06:43Z</dcterms:created>
  <dcterms:modified xsi:type="dcterms:W3CDTF">2026-07-29T14:06:43Z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