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8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Complexity and Growth: The Evolving Role of the Project Manager in Sudan Khartoum.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Venue:</w:t>
      </w:r>
    </w:p>
    <w:bookmarkStart w:id="20" w:name="X7c1d89e7388ad8b47073f1e8ba988ec74773027"/>
    <w:p>
      <w:pPr>
        <w:pStyle w:val="Heading2"/>
      </w:pPr>
      <w:r>
        <w:t xml:space="preserve">Welcome and Introduction to Sudan Khartoum</w:t>
      </w:r>
    </w:p>
    <w:p>
      <w:pPr>
        <w:pStyle w:val="FirstParagraph"/>
      </w:pPr>
      <w:r>
        <w:t xml:space="preserve">Welcome, colleagues and stakeholders. Today we gather to discuss a critical component of our regional development strategy. We are focusing on the unique dynamics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As the capital city,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serves as the economic, political, and cultural heart of the nation. However, it is also a place where challenges intersect with immense opportunity.</w:t>
      </w:r>
    </w:p>
    <w:p>
      <w:pPr>
        <w:pStyle w:val="BodyText"/>
      </w:pPr>
      <w:r>
        <w:t xml:space="preserve">The infrastructure projects ranging from bridge construction along the confluence of the Blue and White Niles to urban revitalization programs in Khartoum North require robust leadership. This presentation outlines how a skilled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can navigate these specific local conditions to deliver successful outcomes.</w:t>
      </w:r>
    </w:p>
    <w:bookmarkEnd w:id="20"/>
    <w:bookmarkStart w:id="21" w:name="X9667cd45d86fa03da417fc1fd485483542d6e3f"/>
    <w:p>
      <w:pPr>
        <w:pStyle w:val="Heading2"/>
      </w:pPr>
      <w:r>
        <w:t xml:space="preserve">The Strategic Importance of the Project Manager Role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the role of a Project Manager is not merely administrative; it is transformative. A competent Project Manager acts as the bridge between international standards and local realities. In a city where rapid urbanization meets historical preservation needs, the ability to balance these conflicting interests is paramount.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Local Contextual Awareness:</w:t>
      </w:r>
      <w:r>
        <w:t xml:space="preserve"> </w:t>
      </w:r>
      <w:r>
        <w:t xml:space="preserve">Understanding the socio-economic fabric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Risk Mitigation:</w:t>
      </w:r>
    </w:p>
    <w:p>
      <w:pPr>
        <w:numPr>
          <w:ilvl w:val="0"/>
          <w:numId w:val="1000"/>
        </w:numPr>
      </w:pPr>
      <w:r>
        <w:t xml:space="preserve">The Project Manager must anticipate risks specific to the region, including logistical hurdles and supply chain disruptions.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Stakeholder Management:</w:t>
      </w:r>
    </w:p>
    <w:p>
      <w:pPr>
        <w:numPr>
          <w:ilvl w:val="0"/>
          <w:numId w:val="1000"/>
        </w:numPr>
      </w:pPr>
      <w:r>
        <w:t xml:space="preserve">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stakeholders include government ministries, local community leaders, and international donors. A Project Manager must harmonize these diverse interests.</w:t>
      </w:r>
    </w:p>
    <w:bookmarkEnd w:id="21"/>
    <w:bookmarkStart w:id="22" w:name="challenges-specific-to-sudan-khartoum"/>
    <w:p>
      <w:pPr>
        <w:pStyle w:val="Heading2"/>
      </w:pPr>
      <w:r>
        <w:t xml:space="preserve">Challenges Specific to Sudan Khartoum</w:t>
      </w:r>
    </w:p>
    <w:p>
      <w:pPr>
        <w:pStyle w:val="FirstParagraph"/>
      </w:pPr>
      <w:r>
        <w:t xml:space="preserve">To succeed in this region, one must acknowledge the distinct challenges faced within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These are not generic project management issues but are deeply rooted in the local environment.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Climatic Conditions:</w:t>
      </w:r>
    </w:p>
    <w:p>
      <w:pPr>
        <w:numPr>
          <w:ilvl w:val="0"/>
          <w:numId w:val="1000"/>
        </w:numPr>
      </w:pPr>
      <w:r>
        <w:t xml:space="preserve">The intense heat and unpredictable seasonal rains in Khartoum can delay construction timelines. A Project Manager must incorporate weather contingencies into every phase of the schedule.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Logistical Constraints:</w:t>
      </w:r>
    </w:p>
    <w:p>
      <w:pPr>
        <w:numPr>
          <w:ilvl w:val="0"/>
          <w:numId w:val="1000"/>
        </w:numPr>
      </w:pPr>
      <w:r>
        <w:t xml:space="preserve">Moving materials through the bustling streets of central Khartoum presents unique traffic and access challenges. Efficient logistics planning is a core competency required for any Project Manager operating here.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Cultural Nuances:</w:t>
      </w:r>
    </w:p>
    <w:p>
      <w:pPr>
        <w:numPr>
          <w:ilvl w:val="0"/>
          <w:numId w:val="1000"/>
        </w:numPr>
      </w:pPr>
      <w:r>
        <w:t xml:space="preserve">Building trust with local labor forces and suppliers requires cultural intelligence. The Project Manager must respect local customs while maintaining professional rigor.</w:t>
      </w:r>
    </w:p>
    <w:bookmarkEnd w:id="22"/>
    <w:bookmarkStart w:id="23" w:name="Xbe587b633b839cb1843bdd6a37b365af0fc7300"/>
    <w:p>
      <w:pPr>
        <w:pStyle w:val="Heading2"/>
      </w:pPr>
      <w:r>
        <w:t xml:space="preserve">The Skill Set of a Modern Project Manager in Khartoum</w:t>
      </w:r>
    </w:p>
    <w:p>
      <w:pPr>
        <w:pStyle w:val="FirstParagraph"/>
      </w:pPr>
      <w:r>
        <w:t xml:space="preserve">The ideal candidate for a Project Manager position in this sector possesses a hybrid skill set. Technical proficiency is expected, but soft skills are what differentiate success from failure in the complex ecosystem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Crisis Management:</w:t>
      </w:r>
    </w:p>
    <w:p>
      <w:pPr>
        <w:numPr>
          <w:ilvl w:val="0"/>
          <w:numId w:val="1000"/>
        </w:numPr>
      </w:pPr>
      <w:r>
        <w:t xml:space="preserve">Given the volatile nature of certain economic sectors, Project Managers must be agile. They must be able to pivot strategies quickly without compromising quality or budget.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Digital Proficiency:</w:t>
      </w:r>
    </w:p>
    <w:p>
      <w:pPr>
        <w:numPr>
          <w:ilvl w:val="0"/>
          <w:numId w:val="1000"/>
        </w:numPr>
      </w:pPr>
      <w:r>
        <w:t xml:space="preserve">Even in traditional industries, the adoption of project management software is increasing. A modern Project Manager in Khartoum should leverage tools for real-time reporting and remote collaboration to overcome physical barriers.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Language Skills:</w:t>
      </w:r>
    </w:p>
    <w:p>
      <w:pPr>
        <w:numPr>
          <w:ilvl w:val="0"/>
          <w:numId w:val="1000"/>
        </w:numPr>
      </w:pPr>
      <w:r>
        <w:t xml:space="preserve">Bilingual capabilities are often essential. While English may be the language of international business, Arabic is vital for daily operations and community engagement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bookmarkEnd w:id="23"/>
    <w:bookmarkStart w:id="24" w:name="risk-management-frameworks"/>
    <w:p>
      <w:pPr>
        <w:pStyle w:val="Heading2"/>
      </w:pPr>
      <w:r>
        <w:t xml:space="preserve">Risk Management Frameworks</w:t>
      </w:r>
    </w:p>
    <w:p>
      <w:pPr>
        <w:pStyle w:val="FirstParagraph"/>
      </w:pPr>
      <w:r>
        <w:t xml:space="preserve">A robust Risk Management Framework is non-negotiable for any Project Manager operating in this region. In the context of infrastructure development in Khartoum, risks can escalate rapidly if not monitored closely.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Supply Chain Risks:</w:t>
      </w:r>
    </w:p>
    <w:p>
      <w:pPr>
        <w:numPr>
          <w:ilvl w:val="0"/>
          <w:numId w:val="1000"/>
        </w:numPr>
      </w:pPr>
      <w:r>
        <w:t xml:space="preserve">Relying on imported materials often involves customs delays. Project Managers must maintain a buffer stock or identify local alternatives to ensure continuity of work in Khartoum.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Currency Fluctuation:</w:t>
      </w:r>
    </w:p>
    <w:p>
      <w:pPr>
        <w:numPr>
          <w:ilvl w:val="0"/>
          <w:numId w:val="1000"/>
        </w:numPr>
      </w:pPr>
      <w:r>
        <w:t xml:space="preserve">Economic volatility affects procurement costs. A prudent Project Manager will hedge against currency risks by locking in contracts where possible and monitoring exchange rates daily.</w:t>
      </w:r>
    </w:p>
    <w:bookmarkEnd w:id="24"/>
    <w:bookmarkStart w:id="25" w:name="sustainability-and-community-impact"/>
    <w:p>
      <w:pPr>
        <w:pStyle w:val="Heading2"/>
      </w:pPr>
      <w:r>
        <w:t xml:space="preserve">Sustainability and Community Impact</w:t>
      </w:r>
    </w:p>
    <w:p>
      <w:pPr>
        <w:pStyle w:val="FirstParagraph"/>
      </w:pPr>
      <w:r>
        <w:t xml:space="preserve">In recent years, the definition of a successful Project Manager has expanded to include sustainability metrics. In Khartoum, projects must not only be completed on time but must also leave a positive legacy for the community.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Environmental Responsibility:</w:t>
      </w:r>
    </w:p>
    <w:p>
      <w:pPr>
        <w:numPr>
          <w:ilvl w:val="0"/>
          <w:numId w:val="1000"/>
        </w:numPr>
      </w:pPr>
      <w:r>
        <w:t xml:space="preserve">Dust control and waste management are critical issues in urban construction sites across Sudan. Project Managers must enforce strict environmental guidelines to protect the health of residents in Khartoum.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Social License to Operate:</w:t>
      </w:r>
    </w:p>
    <w:p>
      <w:pPr>
        <w:numPr>
          <w:ilvl w:val="0"/>
          <w:numId w:val="1000"/>
        </w:numPr>
      </w:pPr>
      <w:r>
        <w:t xml:space="preserve">Community engagement is vital. If local populations feel that a project benefits them, they are more likely to support it. The Project Manager must facilitate dialogue between developers and the community, fostering goodwill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bookmarkEnd w:id="25"/>
    <w:bookmarkStart w:id="26" w:name="Xc2552e2f591c6b13f1ccf8d61be1d9ae2677fde"/>
    <w:p>
      <w:pPr>
        <w:pStyle w:val="Heading2"/>
      </w:pPr>
      <w:r>
        <w:t xml:space="preserve">The Future of Project Management in Sudan</w:t>
      </w:r>
    </w:p>
    <w:p>
      <w:pPr>
        <w:pStyle w:val="FirstParagraph"/>
      </w:pPr>
      <w:r>
        <w:t xml:space="preserve">The future looks promising for those equipped with the right expertise. As international attention returns to the Horn of Africa, there is a surge in demand for high-quality project delivery. The role of the Project Manager will evolve from being an executor to becoming a strategic partner.</w:t>
      </w:r>
    </w:p>
    <w:p>
      <w:pPr>
        <w:numPr>
          <w:ilvl w:val="0"/>
          <w:numId w:val="1006"/>
        </w:numPr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00"/>
        </w:numPr>
      </w:pPr>
      <w:r>
        <w:t xml:space="preserve">We anticipate a rapid adoption of Building Information Modeling (BIM) and other digital twin technologies in Khartoum. Project Managers must be early adopters of these tools.</w:t>
      </w:r>
    </w:p>
    <w:p>
      <w:pPr>
        <w:numPr>
          <w:ilvl w:val="0"/>
          <w:numId w:val="1006"/>
        </w:numPr>
      </w:pPr>
      <w:r>
        <w:rPr>
          <w:bCs/>
          <w:b/>
        </w:rPr>
        <w:t xml:space="preserve">Regional Connectivity:</w:t>
      </w:r>
    </w:p>
    <w:p>
      <w:pPr>
        <w:numPr>
          <w:ilvl w:val="0"/>
          <w:numId w:val="1000"/>
        </w:numPr>
      </w:pPr>
      <w:r>
        <w:t xml:space="preserve">Khartoum is positioned as a logistics hub for East Africa. Projects enhancing transport links will require complex coordination, placing the Project Manager at the center of regional economic integration.</w:t>
      </w:r>
    </w:p>
    <w:bookmarkEnd w:id="26"/>
    <w:bookmarkStart w:id="27" w:name="conclusion-and-call-to-action"/>
    <w:p>
      <w:pPr>
        <w:pStyle w:val="Heading2"/>
      </w:pPr>
      <w:r>
        <w:t xml:space="preserve">Conclusion and Call to Action</w:t>
      </w:r>
    </w:p>
    <w:p>
      <w:pPr>
        <w:pStyle w:val="FirstParagraph"/>
      </w:pPr>
      <w:r>
        <w:t xml:space="preserve">In conclusion, being a Project Manager in Sudan Khartoum is one of the most demanding yet rewarding roles in the industry. It requires a blend of technical skill, cultural sensitivity, and strategic foresight.</w:t>
      </w:r>
    </w:p>
    <w:p>
      <w:pPr>
        <w:numPr>
          <w:ilvl w:val="0"/>
          <w:numId w:val="1007"/>
        </w:numPr>
      </w:pPr>
      <w:r>
        <w:rPr>
          <w:bCs/>
          <w:b/>
        </w:rPr>
        <w:t xml:space="preserve">Investment in Training:</w:t>
      </w:r>
    </w:p>
    <w:p>
      <w:pPr>
        <w:numPr>
          <w:ilvl w:val="0"/>
          <w:numId w:val="1000"/>
        </w:numPr>
      </w:pPr>
      <w:r>
        <w:t xml:space="preserve">We must invest in continuous professional development for our teams to ensure they are prepared for the unique challenges of the region.</w:t>
      </w:r>
    </w:p>
    <w:p>
      <w:pPr>
        <w:numPr>
          <w:ilvl w:val="0"/>
          <w:numId w:val="1007"/>
        </w:numPr>
      </w:pPr>
      <w:r>
        <w:rPr>
          <w:bCs/>
          <w:b/>
        </w:rPr>
        <w:t xml:space="preserve">Collaborative Approach:</w:t>
      </w:r>
    </w:p>
    <w:p>
      <w:pPr>
        <w:numPr>
          <w:ilvl w:val="0"/>
          <w:numId w:val="1000"/>
        </w:numPr>
      </w:pPr>
      <w:r>
        <w:t xml:space="preserve">We encourage all stakeholders to view Project Managers not as isolated managers but as central figures in a collaborative network dedicated to the development of Sudan Khartoum.</w:t>
      </w:r>
    </w:p>
    <w:p>
      <w:pPr>
        <w:pStyle w:val="FirstParagraph"/>
      </w:pPr>
      <w:r>
        <w:t xml:space="preserve">Thank you for your attention. Let us work together to build a sustainable and prosperous future for Sudan Khartoum through effective project management.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Project Manager in Sudan Khartoum</dc:title>
  <dc:creator/>
  <dc:language>en</dc:language>
  <cp:keywords/>
  <dcterms:created xsi:type="dcterms:W3CDTF">2026-07-29T13:59:05Z</dcterms:created>
  <dcterms:modified xsi:type="dcterms:W3CDTF">2026-07-29T13:59:05Z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