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Psychiatry</w:t>
      </w:r>
      <w:r>
        <w:t xml:space="preserve"> </w:t>
      </w:r>
      <w:r>
        <w:t xml:space="preserve">in</w:t>
      </w:r>
      <w:r>
        <w:t xml:space="preserve"> </w:t>
      </w:r>
      <w:r>
        <w:t xml:space="preserve">France</w:t>
      </w:r>
      <w:r>
        <w:t xml:space="preserve"> </w:t>
      </w:r>
      <w:r>
        <w:t xml:space="preserve">Lyon</w:t>
      </w:r>
    </w:p>
    <w:bookmarkStart w:id="28" w:name="seminar-presentation-slides"/>
    <w:p>
      <w:pPr>
        <w:pStyle w:val="Heading1"/>
      </w:pPr>
      <w:r>
        <w:t xml:space="preserve">Seminar Presentation Slides</w:t>
      </w:r>
    </w:p>
    <w:bookmarkStart w:id="20" w:name="X8a05350eac2aaf6e4290e03472559a59a6940ee"/>
    <w:p>
      <w:pPr>
        <w:pStyle w:val="Heading2"/>
      </w:pPr>
      <w:r>
        <w:t xml:space="preserve">Seminar Presentation Slides: Introduction and Contextual Framework for France Lyon</w:t>
      </w:r>
    </w:p>
    <w:p>
      <w:pPr>
        <w:pStyle w:val="FirstParagraph"/>
      </w:pPr>
      <w:r>
        <w:t xml:space="preserve">Welcome to this comprehensive seminar presentation designed specifically for medical professionals, healthcare administrators, and public health stakeholders operating within the dynamic region of France Lyon. The primary objective of this document is to explore the evolving landscape of psychiatric care, with a specific focus on the role and responsibilities of a Psychiatrist within this specific geographic and cultural context.</w:t>
      </w:r>
    </w:p>
    <w:p>
      <w:pPr>
        <w:pStyle w:val="BodyText"/>
      </w:pPr>
      <w:r>
        <w:t xml:space="preserve">As we navigate the complexities of modern mental healthcare, it is imperative to understand that psychiatry is not merely about clinical diagnosis; it is deeply intertwined with social structures, legal frameworks, and regional healthcare policies. By focusing our attention on France Lyon, we can derive actionable insights that are applicable both locally and as a model for other metropolitan areas in Europe. This presentation aims to bridge the gap between theoretical psychiatric principles and the practical realities of patient care in one of France's most vibrant cities.</w:t>
      </w:r>
    </w:p>
    <w:bookmarkEnd w:id="20"/>
    <w:bookmarkStart w:id="21" w:name="X04e7f9b19874111bc62fc3e3c61b19d925e8226"/>
    <w:p>
      <w:pPr>
        <w:pStyle w:val="Heading2"/>
      </w:pPr>
      <w:r>
        <w:t xml:space="preserve">The Evolving Role of a Psychiatrist in Modern Healthcare</w:t>
      </w:r>
    </w:p>
    <w:p>
      <w:pPr>
        <w:pStyle w:val="FirstParagraph"/>
      </w:pPr>
      <w:r>
        <w:t xml:space="preserve">To understand the current state of mental health services, we must first define the multifaceted role of a Psychiatrist. Historically, psychiatry was often associated primarily with institutional care and severe mental illness. However, the modern psychiatrist plays a critical role in community-based care, primary care integration, and preventive medicine.</w:t>
      </w:r>
    </w:p>
    <w:p>
      <w:pPr>
        <w:numPr>
          <w:ilvl w:val="0"/>
          <w:numId w:val="1001"/>
        </w:numPr>
        <w:pStyle w:val="Compact"/>
      </w:pPr>
      <w:r>
        <w:rPr>
          <w:bCs/>
          <w:b/>
        </w:rPr>
        <w:t xml:space="preserve">Clinical Expertise:</w:t>
      </w:r>
      <w:r>
        <w:t xml:space="preserve"> </w:t>
      </w:r>
      <w:r>
        <w:t xml:space="preserve">A Psychiatrist is a medical doctor who specializes in the diagnosis, treatment, and prevention of mental disorders. This includes conditions such as depression, anxiety disorders, bipolar disorder, schizophrenia, and eating disorders.</w:t>
      </w:r>
    </w:p>
    <w:p>
      <w:pPr>
        <w:numPr>
          <w:ilvl w:val="0"/>
          <w:numId w:val="1001"/>
        </w:numPr>
        <w:pStyle w:val="Compact"/>
      </w:pPr>
      <w:r>
        <w:rPr>
          <w:bCs/>
          <w:b/>
        </w:rPr>
        <w:t xml:space="preserve">Bio-Psycho-Social Approach:</w:t>
      </w:r>
      <w:r>
        <w:t xml:space="preserve"> </w:t>
      </w:r>
      <w:r>
        <w:t xml:space="preserve">Modern psychiatry relies on the bio-psycho-social model. This means that a Psychiatrist must consider biological factors (genetics, brain chemistry), psychological factors (trauma, coping mechanisms), and social factors (family dynamics, socioeconomic status) when formulating a treatment plan.</w:t>
      </w:r>
    </w:p>
    <w:p>
      <w:pPr>
        <w:numPr>
          <w:ilvl w:val="0"/>
          <w:numId w:val="1001"/>
        </w:numPr>
        <w:pStyle w:val="Compact"/>
      </w:pPr>
      <w:r>
        <w:rPr>
          <w:bCs/>
          <w:b/>
        </w:rPr>
        <w:t xml:space="preserve">Liaison with Other Disciplines:</w:t>
      </w:r>
      <w:r>
        <w:t xml:space="preserve"> </w:t>
      </w:r>
      <w:r>
        <w:t xml:space="preserve">A Psychiatrist rarely works in isolation. They collaborate extensively with psychologists, social workers, nurses, and primary care physicians. In the context of France Lyon’s healthcare system, these collaborations are vital for ensuring holistic patient support.</w:t>
      </w:r>
    </w:p>
    <w:bookmarkEnd w:id="21"/>
    <w:bookmarkStart w:id="22" w:name="X06fc87ae6d44fbe3160ba0f633e38d6b54c375f"/>
    <w:p>
      <w:pPr>
        <w:pStyle w:val="Heading2"/>
      </w:pPr>
      <w:r>
        <w:t xml:space="preserve">The Unique Healthcare Landscape of France Lyon</w:t>
      </w:r>
    </w:p>
    <w:p>
      <w:pPr>
        <w:pStyle w:val="FirstParagraph"/>
      </w:pPr>
      <w:r>
        <w:t xml:space="preserve">Franche-Comté and Auvergne-Rhône-Alpes regions, with Lyon as their hub, present a unique set of challenges and opportunities for psychiatric practice. France Lyon is not just a commercial capital; it is a major academic center. The presence of world-class research institutions means that the role of a Psychiatrist here is often linked to cutting-edge research and clinical trials.</w:t>
      </w:r>
    </w:p>
    <w:p>
      <w:pPr>
        <w:pStyle w:val="BodyText"/>
      </w:pPr>
      <w:r>
        <w:t xml:space="preserve">The city boasts several university hospitals (CHU - Centre Hospitalier Universitaire), such as CHU Lyon Sud and Hôtel-Dieu. These institutions serve as the backbone of psychiatric care in the region. However, access to care remains a challenge due to urban-rural disparities. While Lyon itself has dense resources, patients living in surrounding rural areas often face difficulties accessing timely psychiatric appointments.</w:t>
      </w:r>
    </w:p>
    <w:p>
      <w:pPr>
        <w:pStyle w:val="BodyText"/>
      </w:pPr>
      <w:r>
        <w:t xml:space="preserve">Furthermore, the cultural diversity of France Lyon adds another layer of complexity. The city is home to a significant immigrant population and students from across the globe. A Psychiatrist working in this environment must possess high levels of cultural competence and linguistic sensitivity to provide effective care to patients from diverse backgrounds.</w:t>
      </w:r>
    </w:p>
    <w:bookmarkEnd w:id="22"/>
    <w:bookmarkStart w:id="23" w:name="Xdfb94ac5b7b6524973de4933d3728dbc28b99de"/>
    <w:p>
      <w:pPr>
        <w:pStyle w:val="Heading2"/>
      </w:pPr>
      <w:r>
        <w:t xml:space="preserve">Digital Transformation and Telemedicine in Psychiatry</w:t>
      </w:r>
    </w:p>
    <w:p>
      <w:pPr>
        <w:pStyle w:val="FirstParagraph"/>
      </w:pPr>
      <w:r>
        <w:t xml:space="preserve">In recent years, the practice of psychiatry has been revolutionized by digital health technologies. This is particularly relevant for France Lyon, where infrastructure supports high-speed internet and digital adoption among healthcare providers.</w:t>
      </w:r>
    </w:p>
    <w:p>
      <w:pPr>
        <w:pStyle w:val="BodyText"/>
      </w:pPr>
      <w:r>
        <w:t xml:space="preserve">The integration of teleconsultation allows a Psychiatrist to reach patients who are homebound or those living in underserved areas outside the city center. During the post-pandemic era, this shift has become permanent in many aspects. For practitioners in France Lyon, mastering digital tools is no longer optional but essential for maintaining continuity of care.</w:t>
      </w:r>
    </w:p>
    <w:p>
      <w:pPr>
        <w:pStyle w:val="BodyText"/>
      </w:pPr>
      <w:r>
        <w:t xml:space="preserve">Electronic health records and AI-driven diagnostic support systems are also becoming more prevalent. A Psychiatrist must stay updated on these technological advancements to ensure data privacy, ethical use of algorithms, and efficient workflow management.</w:t>
      </w:r>
    </w:p>
    <w:bookmarkEnd w:id="23"/>
    <w:bookmarkStart w:id="24" w:name="Xdcec15ef40e59f0643900fbaf205211ef4952c2"/>
    <w:p>
      <w:pPr>
        <w:pStyle w:val="Heading2"/>
      </w:pPr>
      <w:r>
        <w:t xml:space="preserve">Mental Health Stigma and Public Awareness Campaigns</w:t>
      </w:r>
    </w:p>
    <w:p>
      <w:pPr>
        <w:pStyle w:val="FirstParagraph"/>
      </w:pPr>
      <w:r>
        <w:t xml:space="preserve">Social stigma remains a significant barrier to mental health treatment globally, including in France. However, recent years have seen a shift in public perception, driven by awareness campaigns led by organizations within France Lyon.</w:t>
      </w:r>
    </w:p>
    <w:p>
      <w:pPr>
        <w:pStyle w:val="BodyText"/>
      </w:pPr>
      <w:r>
        <w:t xml:space="preserve">A Psychiatrist today is also an advocate. They play a crucial role in deconstructing stereotypes about mental illness through community workshops, school programs, and media engagement. In Lyon specifically, local NGOs often partner with psychiatric services to organize "Open Doors" events where the public can learn about mental health resources without judgment.</w:t>
      </w:r>
    </w:p>
    <w:p>
      <w:pPr>
        <w:pStyle w:val="BodyText"/>
      </w:pPr>
      <w:r>
        <w:t xml:space="preserve">Educating patients' families is also part of this advocacy. By empowering loved ones with knowledge, a Psychiatrist helps create a supportive home environment, which is statistically proven to improve patient outcomes and reduce relapse rates.</w:t>
      </w:r>
    </w:p>
    <w:bookmarkEnd w:id="24"/>
    <w:bookmarkStart w:id="25" w:name="X8d23c39c09e0ea9552eb7f2b640b32755186995"/>
    <w:p>
      <w:pPr>
        <w:pStyle w:val="Heading2"/>
      </w:pPr>
      <w:r>
        <w:t xml:space="preserve">Critical Challenges Facing the Profession Today</w:t>
      </w:r>
    </w:p>
    <w:p>
      <w:pPr>
        <w:pStyle w:val="FirstParagraph"/>
      </w:pPr>
      <w:r>
        <w:t xml:space="preserve">Despite advancements, several critical challenges persist for the Psychiatrist community in France Lyon:</w:t>
      </w:r>
    </w:p>
    <w:p>
      <w:pPr>
        <w:numPr>
          <w:ilvl w:val="0"/>
          <w:numId w:val="1002"/>
        </w:numPr>
        <w:pStyle w:val="Compact"/>
      </w:pPr>
      <w:r>
        <w:rPr>
          <w:bCs/>
          <w:b/>
        </w:rPr>
        <w:t xml:space="preserve">Burnout and Professional Fatigue:</w:t>
      </w:r>
      <w:r>
        <w:t xml:space="preserve"> </w:t>
      </w:r>
      <w:r>
        <w:t xml:space="preserve">The emotional toll of treating severe mental illness is high. Implementing robust support systems for healthcare providers is urgent.</w:t>
      </w:r>
    </w:p>
    <w:p>
      <w:pPr>
        <w:numPr>
          <w:ilvl w:val="0"/>
          <w:numId w:val="1002"/>
        </w:numPr>
        <w:pStyle w:val="Compact"/>
      </w:pPr>
      <w:r>
        <w:rPr>
          <w:bCs/>
          <w:b/>
        </w:rPr>
        <w:t xml:space="preserve">Funding Constraints:</w:t>
      </w:r>
      <w:r>
        <w:t xml:space="preserve"> </w:t>
      </w:r>
      <w:r>
        <w:t xml:space="preserve">Public funding for psychiatric infrastructure must keep pace with rising demand, particularly in emergency services (Urgences Psychiatriques).</w:t>
      </w:r>
    </w:p>
    <w:p>
      <w:pPr>
        <w:numPr>
          <w:ilvl w:val="0"/>
          <w:numId w:val="1002"/>
        </w:numPr>
        <w:pStyle w:val="Compact"/>
      </w:pPr>
      <w:r>
        <w:rPr>
          <w:bCs/>
          <w:b/>
        </w:rPr>
        <w:t xml:space="preserve">Multidisciplinary Coordination:</w:t>
      </w:r>
      <w:r>
        <w:t xml:space="preserve"> </w:t>
      </w:r>
      <w:r>
        <w:t xml:space="preserve">Improving the referral pathways between general practitioners and psychiatrists is essential to reduce wait times.</w:t>
      </w:r>
    </w:p>
    <w:bookmarkEnd w:id="25"/>
    <w:bookmarkStart w:id="26" w:name="futuristic-trends-and-strategic-outlook"/>
    <w:p>
      <w:pPr>
        <w:pStyle w:val="Heading2"/>
      </w:pPr>
      <w:r>
        <w:t xml:space="preserve">Futuristic Trends and Strategic Outlook</w:t>
      </w:r>
    </w:p>
    <w:p>
      <w:pPr>
        <w:pStyle w:val="FirstParagraph"/>
      </w:pPr>
      <w:r>
        <w:t xml:space="preserve">The future of psychiatry in France Lyon looks toward personalization and prevention. Precision medicine, which uses genetic data to tailor medication choices, is on the horizon. Additionally, there is a growing emphasis on early intervention programs for youth mental health.</w:t>
      </w:r>
    </w:p>
    <w:p>
      <w:pPr>
        <w:pStyle w:val="BodyText"/>
      </w:pPr>
      <w:r>
        <w:t xml:space="preserve">By leveraging the academic strength of Lyon’s universities, we can expect more innovative clinical trials focusing on new therapeutic modalities. The role of a Psychiatrist will thus expand further into research leadership and policy-making.</w:t>
      </w:r>
    </w:p>
    <w:bookmarkEnd w:id="26"/>
    <w:bookmarkStart w:id="27" w:name="conclusion-call-to-action"/>
    <w:p>
      <w:pPr>
        <w:pStyle w:val="Heading2"/>
      </w:pPr>
      <w:r>
        <w:t xml:space="preserve">Conclusion: Call to Action</w:t>
      </w:r>
    </w:p>
    <w:p>
      <w:pPr>
        <w:pStyle w:val="FirstParagraph"/>
      </w:pPr>
      <w:r>
        <w:t xml:space="preserve">In conclusion, the role of a Psychiatrist in France Lyon is pivotal to the well-being of its population. It requires a blend of clinical excellence, cultural sensitivity, and technological adaptability.</w:t>
      </w:r>
    </w:p>
    <w:p>
      <w:pPr>
        <w:pStyle w:val="BodyText"/>
      </w:pPr>
      <w:r>
        <w:t xml:space="preserve">We call upon all stakeholders—including hospital administrators, educational institutions, and patient advocacy groups—to collaborate closely. By strengthening our networks and embracing innovation, we can ensure that every individual in France Lyon receives the high-quality psychiatric care they deserve. Let us commit to reducing stigma, improving access, and advancing the science of mental health together.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Psychiatry in France Lyon</dc:title>
  <dc:creator/>
  <dc:language>en</dc:language>
  <cp:keywords/>
  <dcterms:created xsi:type="dcterms:W3CDTF">2026-07-29T13:48:55Z</dcterms:created>
  <dcterms:modified xsi:type="dcterms:W3CDTF">2026-07-29T13:48:55Z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