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India</w:t>
      </w:r>
      <w:r>
        <w:t xml:space="preserve"> </w:t>
      </w:r>
      <w:r>
        <w:t xml:space="preserve">Bangalore</w:t>
      </w:r>
    </w:p>
    <w:bookmarkStart w:id="28" w:name="X28fc0265f953720b0432ba2aac82c81d8e10084"/>
    <w:p>
      <w:pPr>
        <w:pStyle w:val="Heading1"/>
      </w:pPr>
      <w:r>
        <w:t xml:space="preserve">Seminar Presentation Slides: The Evolving Role of the Psychiatrist in India Bangalore</w:t>
      </w:r>
    </w:p>
    <w:bookmarkStart w:id="20" w:name="Xe30ad4389dded3eb43936b43e1e4188e67a78b9"/>
    <w:p>
      <w:pPr>
        <w:pStyle w:val="Heading2"/>
      </w:pPr>
      <w:r>
        <w:t xml:space="preserve">Seminar Presentation Slides - Slide 1: Title and Introduction</w:t>
      </w:r>
    </w:p>
    <w:p>
      <w:pPr>
        <w:pStyle w:val="FirstParagraph"/>
      </w:pPr>
      <w:r>
        <w:rPr>
          <w:bCs/>
          <w:b/>
        </w:rPr>
        <w:t xml:space="preserve">Welcome to this comprehensive Seminar Presentation Slides overview.</w:t>
      </w:r>
    </w:p>
    <w:p>
      <w:pPr>
        <w:pStyle w:val="BodyText"/>
      </w:pPr>
      <w:r>
        <w:t xml:space="preserve">We are gathered here to discuss a critical intersection of modern medicine, social dynamics, and mental health infrastructure. This presentation focuses specifically on the role of the</w:t>
      </w:r>
      <w:r>
        <w:t xml:space="preserve"> </w:t>
      </w:r>
      <w:r>
        <w:rPr>
          <w:bCs/>
          <w:b/>
        </w:rPr>
        <w:t xml:space="preserve">Psychiatrist</w:t>
      </w:r>
      <w:r>
        <w:t xml:space="preserve"> </w:t>
      </w:r>
      <w:r>
        <w:t xml:space="preserve">within the unique socio-economic landscape of</w:t>
      </w:r>
      <w:r>
        <w:t xml:space="preserve"> </w:t>
      </w:r>
      <w:r>
        <w:rPr>
          <w:bCs/>
          <w:b/>
        </w:rPr>
        <w:t xml:space="preserve">India Bangalore</w:t>
      </w:r>
      <w:r>
        <w:t xml:space="preserve">. As one of India’s premier tech hubs and educational centers, Bangalore represents both high stress levels due to rapid urbanization and a progressive approach to healthcare accessibility. Our goal is to explore how mental health specialists are adapting their practices, treatments, and community outreach strategies to serve this dynamic population.</w:t>
      </w:r>
    </w:p>
    <w:bookmarkEnd w:id="20"/>
    <w:bookmarkStart w:id="21" w:name="Xc56b36a7b7d575b10370dd6a97c73e7cd0555d7"/>
    <w:p>
      <w:pPr>
        <w:pStyle w:val="Heading2"/>
      </w:pPr>
      <w:r>
        <w:t xml:space="preserve">Seminar Presentation Slides - Slide 2: The Current Landscape of Mental Health in Bangalore</w:t>
      </w:r>
    </w:p>
    <w:p>
      <w:pPr>
        <w:pStyle w:val="FirstParagraph"/>
      </w:pPr>
      <w:r>
        <w:rPr>
          <w:bCs/>
          <w:b/>
        </w:rPr>
        <w:t xml:space="preserve">Bangalore is often dubbed the "Silicon Valley of India,"</w:t>
      </w:r>
      <w:r>
        <w:t xml:space="preserve"> </w:t>
      </w:r>
      <w:r>
        <w:t xml:space="preserve">attracting talent from across the globe. However, this rapid growth has brought about a surge in mental health challenges. Studies indicate that professionals in IT parks face unprecedented levels of occupational stress, burnout, and anxiety disorders. Furthermore,</w:t>
      </w:r>
      <w:r>
        <w:t xml:space="preserve"> </w:t>
      </w:r>
      <w:r>
        <w:rPr>
          <w:bCs/>
          <w:b/>
        </w:rPr>
        <w:t xml:space="preserve">India Bangalore</w:t>
      </w:r>
      <w:r>
        <w:t xml:space="preserve"> </w:t>
      </w:r>
      <w:r>
        <w:t xml:space="preserve">sees a significant influx of students and migrants who often struggle with isolation and cultural adjustment issues.</w:t>
      </w:r>
    </w:p>
    <w:p>
      <w:pPr>
        <w:pStyle w:val="BodyText"/>
      </w:pPr>
      <w:r>
        <w:t xml:space="preserve">The traditional stigma surrounding mental illness is slowly eroding in this metropolitan city. Unlike smaller towns where community judgment can be severe, the cosmopolitan nature of Bangalore allows for more anonymous seeking of help. Yet, gaps remain in accessibility for lower-income demographics living on the outskirts of the city.</w:t>
      </w:r>
    </w:p>
    <w:bookmarkEnd w:id="21"/>
    <w:bookmarkStart w:id="22" w:name="Xb16a2111ff07faa7dd592f479880f2514db2c78"/>
    <w:p>
      <w:pPr>
        <w:pStyle w:val="Heading2"/>
      </w:pPr>
      <w:r>
        <w:t xml:space="preserve">Seminar Presentation Slides - Slide 3: Defining the Modern Psychiatrist's Role</w:t>
      </w:r>
    </w:p>
    <w:p>
      <w:pPr>
        <w:pStyle w:val="FirstParagraph"/>
      </w:pPr>
      <w:r>
        <w:rPr>
          <w:bCs/>
          <w:b/>
        </w:rPr>
        <w:t xml:space="preserve">The role of a Psychiatrist has evolved significantly.</w:t>
      </w:r>
    </w:p>
    <w:p>
      <w:pPr>
        <w:pStyle w:val="BodyText"/>
      </w:pPr>
      <w:r>
        <w:t xml:space="preserve">Gone are the days when psychiatric care was limited solely to severe psychotic disorders. Today, a</w:t>
      </w:r>
      <w:r>
        <w:t xml:space="preserve"> </w:t>
      </w:r>
      <w:r>
        <w:rPr>
          <w:bCs/>
          <w:b/>
        </w:rPr>
        <w:t xml:space="preserve">Psychiatrist</w:t>
      </w:r>
      <w:r>
        <w:t xml:space="preserve"> </w:t>
      </w:r>
      <w:r>
        <w:t xml:space="preserve">in a bustling metropolis like Bangalore acts as a primary diagnostician for mood disorders, anxiety, ADHD, and substance abuse issues. They bridge the gap between physical health and mental well-being. In</w:t>
      </w:r>
      <w:r>
        <w:t xml:space="preserve"> </w:t>
      </w:r>
      <w:r>
        <w:rPr>
          <w:bCs/>
          <w:b/>
        </w:rPr>
        <w:t xml:space="preserve">India Bangalore</w:t>
      </w:r>
      <w:r>
        <w:t xml:space="preserve">, the modern psychiatrist is expected to be culturally competent, understanding the interplay between traditional family structures and individual mental autonomy.</w:t>
      </w:r>
    </w:p>
    <w:p>
      <w:pPr>
        <w:pStyle w:val="BodyText"/>
      </w:pPr>
      <w:r>
        <w:t xml:space="preserve">This specialization requires not just medical knowledge but also soft skills in counseling, negotiation with family members who may resist treatment, and collaboration with psychologists and social workers.</w:t>
      </w:r>
    </w:p>
    <w:bookmarkEnd w:id="22"/>
    <w:bookmarkStart w:id="23" w:name="Xac79b5fb770483855d95419115606bdc1e6f614"/>
    <w:p>
      <w:pPr>
        <w:pStyle w:val="Heading2"/>
      </w:pPr>
      <w:r>
        <w:t xml:space="preserve">Seminar Presentation Slides - Slide 4: Integrating Technology and Telepsychiatry</w:t>
      </w:r>
    </w:p>
    <w:p>
      <w:pPr>
        <w:pStyle w:val="FirstParagraph"/>
      </w:pPr>
      <w:r>
        <w:rPr>
          <w:bCs/>
          <w:b/>
        </w:rPr>
        <w:t xml:space="preserve">Tech-savvy population meets Tech-driven healthcare.</w:t>
      </w:r>
    </w:p>
    <w:p>
      <w:pPr>
        <w:pStyle w:val="BodyText"/>
      </w:pPr>
      <w:r>
        <w:t xml:space="preserve">Bangalore is the epicenter of India’s technology boom. Consequently, the adoption of telepsychiatry in</w:t>
      </w:r>
      <w:r>
        <w:t xml:space="preserve"> </w:t>
      </w:r>
      <w:r>
        <w:rPr>
          <w:bCs/>
          <w:b/>
        </w:rPr>
        <w:t xml:space="preserve">India Bangalore</w:t>
      </w:r>
      <w:r>
        <w:t xml:space="preserve"> </w:t>
      </w:r>
      <w:r>
        <w:t xml:space="preserve">has outpaced other regions. The modern</w:t>
      </w:r>
      <w:r>
        <w:t xml:space="preserve"> </w:t>
      </w:r>
      <w:r>
        <w:rPr>
          <w:bCs/>
          <w:b/>
        </w:rPr>
        <w:t xml:space="preserve">Psychiatrist</w:t>
      </w:r>
      <w:r>
        <w:t xml:space="preserve"> </w:t>
      </w:r>
      <w:r>
        <w:t xml:space="preserve">must be adept at conducting virtual consultations securely and effectively. This digital integration allows for continuity of care, reducing the barrier of time often cited by busy professionals.</w:t>
      </w:r>
    </w:p>
    <w:p>
      <w:pPr>
        <w:pStyle w:val="BodyText"/>
      </w:pPr>
      <w:r>
        <w:t xml:space="preserve">We are seeing a rise in AI-assisted diagnostic tools and mobile health applications that monitor patient mood between visits. These tools empower psychiatrists to make data-driven decisions regarding medication adjustments and therapeutic interventions. The integration of these technologies ensures that mental healthcare is not just reactive but proactive, fitting seamlessly into the fast-paced lifestyle of Bangalore residents.</w:t>
      </w:r>
    </w:p>
    <w:bookmarkEnd w:id="23"/>
    <w:bookmarkStart w:id="24" w:name="X0a932143f831ff40d90c206bc27068e6da2c5e2"/>
    <w:p>
      <w:pPr>
        <w:pStyle w:val="Heading2"/>
      </w:pPr>
      <w:r>
        <w:t xml:space="preserve">Seminar Presentation Slides - Slide 5: Addressing Occupational Burnout and Corporate Wellness</w:t>
      </w:r>
    </w:p>
    <w:p>
      <w:pPr>
        <w:pStyle w:val="FirstParagraph"/>
      </w:pPr>
      <w:r>
        <w:rPr>
          <w:bCs/>
          <w:b/>
        </w:rPr>
        <w:t xml:space="preserve">The corporate sector is a major driver for psychiatric services.</w:t>
      </w:r>
    </w:p>
    <w:p>
      <w:pPr>
        <w:pStyle w:val="BodyText"/>
      </w:pPr>
      <w:r>
        <w:t xml:space="preserve">In response to the high-pressure environment of Bangalore’s IT and startup sectors, many corporations are now hiring or contracting with</w:t>
      </w:r>
      <w:r>
        <w:t xml:space="preserve"> </w:t>
      </w:r>
      <w:r>
        <w:rPr>
          <w:bCs/>
          <w:b/>
        </w:rPr>
        <w:t xml:space="preserve">Psychiatrists</w:t>
      </w:r>
      <w:r>
        <w:t xml:space="preserve"> </w:t>
      </w:r>
      <w:r>
        <w:t xml:space="preserve">to design comprehensive wellness programs. These programs go beyond basic counseling; they involve organizational psychology, stress management workshops, and early intervention strategies.</w:t>
      </w:r>
    </w:p>
    <w:p>
      <w:pPr>
        <w:pStyle w:val="BodyText"/>
      </w:pPr>
      <w:r>
        <w:t xml:space="preserve">A</w:t>
      </w:r>
      <w:r>
        <w:t xml:space="preserve"> </w:t>
      </w:r>
      <w:r>
        <w:rPr>
          <w:bCs/>
          <w:b/>
        </w:rPr>
        <w:t xml:space="preserve">Psychiatrist</w:t>
      </w:r>
      <w:r>
        <w:t xml:space="preserve"> </w:t>
      </w:r>
      <w:r>
        <w:t xml:space="preserve">plays a pivotal role in identifying systemic issues within the workplace that contribute to mental health decline. By advocating for healthier work-life balance and proper leave policies, psychiatrists in Bangalore are shifting the narrative from treating illness to preventing it. This holistic approach is crucial for sustaining the productivity and happiness of India’s youngest workforce.</w:t>
      </w:r>
    </w:p>
    <w:bookmarkEnd w:id="24"/>
    <w:bookmarkStart w:id="25" w:name="X12004afa8c279f16081f38f71f75cb4310f1cfe"/>
    <w:p>
      <w:pPr>
        <w:pStyle w:val="Heading2"/>
      </w:pPr>
      <w:r>
        <w:t xml:space="preserve">Seminar Presentation Slides - Slide 6: The Challenge of Stigma and Cultural Sensitivity</w:t>
      </w:r>
    </w:p>
    <w:p>
      <w:pPr>
        <w:pStyle w:val="FirstParagraph"/>
      </w:pPr>
      <w:r>
        <w:rPr>
          <w:bCs/>
          <w:b/>
        </w:rPr>
        <w:t xml:space="preserve">Cultural nuances cannot be ignored in psychiatric practice.</w:t>
      </w:r>
    </w:p>
    <w:p>
      <w:pPr>
        <w:pStyle w:val="BodyText"/>
      </w:pPr>
      <w:r>
        <w:t xml:space="preserve">Even in a progressive city like Bangalore, deep-seated cultural beliefs persist. Many families still view mental health issues as a moral failing or a spiritual imbalance rather than a medical condition. Therefore, the</w:t>
      </w:r>
      <w:r>
        <w:t xml:space="preserve"> </w:t>
      </w:r>
      <w:r>
        <w:rPr>
          <w:bCs/>
          <w:b/>
        </w:rPr>
        <w:t xml:space="preserve">Psychiatrist</w:t>
      </w:r>
      <w:r>
        <w:t xml:space="preserve"> </w:t>
      </w:r>
      <w:r>
        <w:t xml:space="preserve">must navigate these sensitivities with care.</w:t>
      </w:r>
    </w:p>
    <w:p>
      <w:pPr>
        <w:pStyle w:val="BodyText"/>
      </w:pPr>
      <w:r>
        <w:t xml:space="preserve">Educating the family unit is often just as important as treating the individual patient. In</w:t>
      </w:r>
      <w:r>
        <w:t xml:space="preserve"> </w:t>
      </w:r>
      <w:r>
        <w:rPr>
          <w:bCs/>
          <w:b/>
        </w:rPr>
        <w:t xml:space="preserve">India Bangalore</w:t>
      </w:r>
      <w:r>
        <w:t xml:space="preserve">, successful treatment plans often involve educating grandparents and parents to reduce resistance to medication or therapy. This educational aspect is a critical component of modern psychiatric practice, requiring empathy, patience, and strong communication skills.</w:t>
      </w:r>
    </w:p>
    <w:bookmarkEnd w:id="25"/>
    <w:bookmarkStart w:id="26" w:name="X28f9b2fae9d0fd6ff8c4b298df86f14459b5622"/>
    <w:p>
      <w:pPr>
        <w:pStyle w:val="Heading2"/>
      </w:pPr>
      <w:r>
        <w:t xml:space="preserve">Seminar Presentation Slides - Slide 7: Accessibility and Healthcare Policy</w:t>
      </w:r>
    </w:p>
    <w:p>
      <w:pPr>
        <w:pStyle w:val="FirstParagraph"/>
      </w:pPr>
      <w:r>
        <w:rPr>
          <w:bCs/>
          <w:b/>
        </w:rPr>
        <w:t xml:space="preserve">Bridging the gap between urban core and peri-urban areas.</w:t>
      </w:r>
    </w:p>
    <w:p>
      <w:pPr>
        <w:pStyle w:val="BodyText"/>
      </w:pPr>
      <w:r>
        <w:t xml:space="preserve">While central Bangalore is well-equipped with high-end psychiatric hospitals, the outskirts of</w:t>
      </w:r>
      <w:r>
        <w:t xml:space="preserve"> </w:t>
      </w:r>
      <w:r>
        <w:rPr>
          <w:bCs/>
          <w:b/>
        </w:rPr>
        <w:t xml:space="preserve">India Bangalore</w:t>
      </w:r>
      <w:r>
        <w:t xml:space="preserve"> </w:t>
      </w:r>
      <w:r>
        <w:t xml:space="preserve">suffer from a shortage of specialized care. There is an urgent need for policy interventions that encourage psychiatrists to set up practices in developing areas. Government initiatives and private sector partnerships are beginning to address this disparity.</w:t>
      </w:r>
    </w:p>
    <w:p>
      <w:pPr>
        <w:pStyle w:val="BodyText"/>
      </w:pPr>
      <w:r>
        <w:t xml:space="preserve">We must advocate for insurance coverage reforms that provide equitable access to psychiatric care regardless of economic status. A</w:t>
      </w:r>
      <w:r>
        <w:t xml:space="preserve"> </w:t>
      </w:r>
      <w:r>
        <w:rPr>
          <w:bCs/>
          <w:b/>
        </w:rPr>
        <w:t xml:space="preserve">Psychiatrist</w:t>
      </w:r>
      <w:r>
        <w:t xml:space="preserve"> </w:t>
      </w:r>
      <w:r>
        <w:t xml:space="preserve">is not just a clinician but also an advocate for systemic change, pushing for policies that recognize mental health as a fundamental human right rather than a luxury service.</w:t>
      </w:r>
    </w:p>
    <w:bookmarkEnd w:id="26"/>
    <w:bookmarkStart w:id="27" w:name="Xd24d9db09fa9a9234aad61412d1a29b19acf071"/>
    <w:p>
      <w:pPr>
        <w:pStyle w:val="Heading2"/>
      </w:pPr>
      <w:r>
        <w:t xml:space="preserve">Seminar Presentation Slides - Slide 8: Future Directions and Conclusion</w:t>
      </w:r>
    </w:p>
    <w:p>
      <w:pPr>
        <w:pStyle w:val="FirstParagraph"/>
      </w:pPr>
      <w:r>
        <w:rPr>
          <w:bCs/>
          <w:b/>
        </w:rPr>
        <w:t xml:space="preserve">Looking ahead, the trajectory of psychiatric care in Bangalore is promising.</w:t>
      </w:r>
    </w:p>
    <w:p>
      <w:pPr>
        <w:pStyle w:val="BodyText"/>
      </w:pPr>
      <w:r>
        <w:t xml:space="preserve">The future lies in interdisciplinary collaboration. Psychiatrists will work more closely with neurologists, nutritionists, and lifestyle coaches to provide holistic care. In</w:t>
      </w:r>
      <w:r>
        <w:t xml:space="preserve"> </w:t>
      </w:r>
      <w:r>
        <w:rPr>
          <w:bCs/>
          <w:b/>
        </w:rPr>
        <w:t xml:space="preserve">India Bangalore</w:t>
      </w:r>
      <w:r>
        <w:t xml:space="preserve">, we are also seeing a rise in specialized clinics focusing on geriatric psychiatry (due to an aging population) and pediatric mental health (to address early-onset issues).</w:t>
      </w:r>
    </w:p>
    <w:p>
      <w:pPr>
        <w:pStyle w:val="BodyText"/>
      </w:pPr>
      <w:r>
        <w:t xml:space="preserve">In conclusion, the role of the</w:t>
      </w:r>
      <w:r>
        <w:t xml:space="preserve"> </w:t>
      </w:r>
      <w:r>
        <w:rPr>
          <w:bCs/>
          <w:b/>
        </w:rPr>
        <w:t xml:space="preserve">Psychiatrist</w:t>
      </w:r>
      <w:r>
        <w:t xml:space="preserve"> </w:t>
      </w:r>
      <w:r>
        <w:t xml:space="preserve">in</w:t>
      </w:r>
      <w:r>
        <w:t xml:space="preserve"> </w:t>
      </w:r>
      <w:r>
        <w:rPr>
          <w:bCs/>
          <w:b/>
        </w:rPr>
        <w:t xml:space="preserve">India Bangalore</w:t>
      </w:r>
      <w:r>
        <w:t xml:space="preserve"> </w:t>
      </w:r>
      <w:r>
        <w:t xml:space="preserve">is expanding beyond traditional boundaries. They are becoming agents of social change, technological innovators, and cultural bridges. As we continue our journey toward a mentally healthier society, it is imperative that we support these professionals with adequate resources, training, and public trust.</w:t>
      </w:r>
    </w:p>
    <w:p>
      <w:pPr>
        <w:pStyle w:val="BodyText"/>
      </w:pPr>
      <w:r>
        <w:rPr>
          <w:iCs/>
          <w:i/>
        </w:rPr>
        <w:t xml:space="preserve">Thank you for your attention. We welcome questions regarding the integration of psychiatric services in urban Indian contexts.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Psychiatrist in India Bangalore</dc:title>
  <dc:creator/>
  <dc:language>en</dc:language>
  <cp:keywords/>
  <dcterms:created xsi:type="dcterms:W3CDTF">2026-07-29T16:07:51Z</dcterms:created>
  <dcterms:modified xsi:type="dcterms:W3CDTF">2026-07-29T16:07:51Z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