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Japan</w:t>
      </w:r>
      <w:r>
        <w:t xml:space="preserve"> </w:t>
      </w:r>
      <w:r>
        <w:t xml:space="preserve">Tokyo</w:t>
      </w:r>
    </w:p>
    <w:bookmarkStart w:id="30" w:name="X214dfdb0c5d769c0348d6523d09763012eb3743"/>
    <w:p>
      <w:pPr>
        <w:pStyle w:val="Heading1"/>
      </w:pPr>
      <w:r>
        <w:t xml:space="preserve">Seminar Presentation Slides:</w:t>
      </w:r>
      <w:r>
        <w:br/>
      </w:r>
      <w:r>
        <w:t xml:space="preserve">The Evolving Role of the Psychiatrist in Japan Tokyo</w:t>
      </w:r>
    </w:p>
    <w:bookmarkStart w:id="20" w:name="slide-1-title-and-introduction"/>
    <w:p>
      <w:pPr>
        <w:pStyle w:val="Heading2"/>
      </w:pPr>
      <w:r>
        <w:t xml:space="preserve">Slide 1: Title and Introduction</w:t>
      </w:r>
    </w:p>
    <w:bookmarkEnd w:id="20"/>
    <w:p>
      <w:pPr>
        <w:pStyle w:val="FirstParagraph"/>
      </w:pPr>
      <w:r>
        <w:rPr>
          <w:bCs/>
          <w:b/>
        </w:rPr>
        <w:t xml:space="preserve">Welcome to this comprehensive Seminar Presentation.</w:t>
      </w:r>
    </w:p>
    <w:p>
      <w:pPr>
        <w:pStyle w:val="BodyText"/>
      </w:pPr>
      <w:r>
        <w:t xml:space="preserve">This document serves as a detailed guide for healthcare professionals, medical students, and policy makers interested in the specific nuances of mental health care within the unique cultural and urban context of Japan Tokyo. Today, we will explore the critical role of the Psychiatrist in addressing the escalating demand for mental health services in one of the world's most densely populated metropolises.</w:t>
      </w:r>
    </w:p>
    <w:p>
      <w:pPr>
        <w:pStyle w:val="BodyText"/>
      </w:pPr>
      <w:r>
        <w:rPr>
          <w:bCs/>
          <w:b/>
        </w:rPr>
        <w:t xml:space="preserve">Objective:</w:t>
      </w:r>
      <w:r>
        <w:t xml:space="preserve"> </w:t>
      </w:r>
      <w:r>
        <w:t xml:space="preserve">To analyze current trends, challenges, and future directions for psychiatric practice in Japan Tokyo.</w:t>
      </w:r>
    </w:p>
    <w:bookmarkStart w:id="21" w:name="slide-2-the-context-of-japan-tokyo"/>
    <w:p>
      <w:pPr>
        <w:pStyle w:val="Heading2"/>
      </w:pPr>
      <w:r>
        <w:t xml:space="preserve">Slide 2: The Context of Japan Tokyo</w:t>
      </w:r>
    </w:p>
    <w:bookmarkEnd w:id="21"/>
    <w:p>
      <w:pPr>
        <w:pStyle w:val="FirstParagraph"/>
      </w:pPr>
      <w:r>
        <w:rPr>
          <w:bCs/>
          <w:b/>
        </w:rPr>
        <w:t xml:space="preserve">The Urban Environment:</w:t>
      </w:r>
      <w:r>
        <w:br/>
      </w:r>
      <w:r>
        <w:t xml:space="preserve">Tokyo is not just a capital; it is a global hub of innovation, commerce, and culture. However, this rapid pace of life brings significant psychological stressors. For the Psychiatrist working in Japan Tokyo, understanding the "pressure cooker" environment is essential.</w:t>
      </w:r>
    </w:p>
    <w:p>
      <w:pPr>
        <w:pStyle w:val="BodyText"/>
      </w:pPr>
      <w:r>
        <w:rPr>
          <w:bCs/>
          <w:b/>
        </w:rPr>
        <w:t xml:space="preserve">Demographics:</w:t>
      </w:r>
      <w:r>
        <w:br/>
      </w:r>
      <w:r>
        <w:t xml:space="preserve">The population in Japan Tokyo includes a mix of high-pressure corporate workers (salarymen), students facing intense academic competition, and an aging society requiring geriatric psychiatric care. The density of services in Japan Tokyo must be tailored to these diverse groups.</w:t>
      </w:r>
    </w:p>
    <w:bookmarkStart w:id="22" w:name="slide-3-defining-the-modern-psychiatrist"/>
    <w:p>
      <w:pPr>
        <w:pStyle w:val="Heading2"/>
      </w:pPr>
      <w:r>
        <w:t xml:space="preserve">Slide 3: Defining the Modern Psychiatrist</w:t>
      </w:r>
    </w:p>
    <w:bookmarkEnd w:id="22"/>
    <w:p>
      <w:pPr>
        <w:pStyle w:val="FirstParagraph"/>
      </w:pPr>
      <w:r>
        <w:rPr>
          <w:bCs/>
          <w:b/>
        </w:rPr>
        <w:t xml:space="preserve">Beyond Medication:</w:t>
      </w:r>
      <w:r>
        <w:br/>
      </w:r>
      <w:r>
        <w:t xml:space="preserve">The traditional view of a Psychiatrist as solely a prescriber of medication is outdated. In Japan Tokyo, the modern Psychiatrist must act as a navigator through complex social and medical systems.</w:t>
      </w:r>
    </w:p>
    <w:p>
      <w:pPr>
        <w:numPr>
          <w:ilvl w:val="0"/>
          <w:numId w:val="1001"/>
        </w:numPr>
        <w:pStyle w:val="Compact"/>
      </w:pPr>
      <w:r>
        <w:rPr>
          <w:bCs/>
          <w:b/>
        </w:rPr>
        <w:t xml:space="preserve">Dual Role:</w:t>
      </w:r>
      <w:r>
        <w:t xml:space="preserve"> </w:t>
      </w:r>
      <w:r>
        <w:t xml:space="preserve">Combining biological treatment with psychotherapeutic interventions.</w:t>
      </w:r>
    </w:p>
    <w:p>
      <w:pPr>
        <w:numPr>
          <w:ilvl w:val="0"/>
          <w:numId w:val="1001"/>
        </w:numPr>
        <w:pStyle w:val="Compact"/>
      </w:pPr>
      <w:r>
        <w:rPr>
          <w:bCs/>
          <w:b/>
        </w:rPr>
        <w:t xml:space="preserve">Cultural Competence:</w:t>
      </w:r>
      <w:r>
        <w:t xml:space="preserve"> </w:t>
      </w:r>
      <w:r>
        <w:t xml:space="preserve">Understanding Japanese concepts of "Honne" (true sound/feeling) and "Tatemae" (public facade) is crucial for effective diagnosis in Japan Tokyo.</w:t>
      </w:r>
    </w:p>
    <w:p>
      <w:pPr>
        <w:numPr>
          <w:ilvl w:val="0"/>
          <w:numId w:val="1001"/>
        </w:numPr>
        <w:pStyle w:val="Compact"/>
      </w:pPr>
      <w:r>
        <w:rPr>
          <w:bCs/>
          <w:b/>
        </w:rPr>
        <w:t xml:space="preserve">Multidisciplinary Teamwork:</w:t>
      </w:r>
      <w:r>
        <w:t xml:space="preserve"> </w:t>
      </w:r>
      <w:r>
        <w:t xml:space="preserve">Collaboration with social workers, clinical psychologists, and community support centers in Japan Tokyo is vital for holistic patient care.</w:t>
      </w:r>
    </w:p>
    <w:bookmarkStart w:id="23" w:name="X38692915258523fff4c2a8d0701d9eb323a0834"/>
    <w:p>
      <w:pPr>
        <w:pStyle w:val="Heading2"/>
      </w:pPr>
      <w:r>
        <w:t xml:space="preserve">Slide 4: Key Challenges in Mental Health Care</w:t>
      </w:r>
    </w:p>
    <w:bookmarkEnd w:id="23"/>
    <w:p>
      <w:pPr>
        <w:pStyle w:val="FirstParagraph"/>
      </w:pPr>
      <w:r>
        <w:rPr>
          <w:bCs/>
          <w:b/>
        </w:rPr>
        <w:t xml:space="preserve">The Stigma Issue:</w:t>
      </w:r>
      <w:r>
        <w:br/>
      </w:r>
      <w:r>
        <w:t xml:space="preserve">Social stigma surrounding mental illness remains a significant barrier in Japan. Patients often delay seeking help until symptoms become severe. For the Psychiatrist practicing in Japan Tokyo, a major part of the job is patient education and destigmatization.</w:t>
      </w:r>
    </w:p>
    <w:p>
      <w:pPr>
        <w:pStyle w:val="BodyText"/>
      </w:pPr>
      <w:r>
        <w:rPr>
          <w:bCs/>
          <w:b/>
        </w:rPr>
        <w:t xml:space="preserve">Workplace Stress:</w:t>
      </w:r>
      <w:r>
        <w:br/>
      </w:r>
      <w:r>
        <w:t xml:space="preserve">Karoji (death by overwork) and "Karoshi" remain serious societal issues. The Psychiatrist must engage with corporate entities in Japan Tokyo to promote mental health screenings and prevent burnout among employees.</w:t>
      </w:r>
    </w:p>
    <w:p>
      <w:pPr>
        <w:pStyle w:val="BodyText"/>
      </w:pPr>
      <w:r>
        <w:rPr>
          <w:bCs/>
          <w:b/>
        </w:rPr>
        <w:t xml:space="preserve">Suicide Prevention:</w:t>
      </w:r>
      <w:r>
        <w:br/>
      </w:r>
      <w:r>
        <w:t xml:space="preserve">Tokyo has historically faced high suicide rates. The Psychiatrist plays a frontline role in crisis intervention, requiring rapid access to resources and robust safety planning protocols specific to the urban infrastructure of Japan Tokyo.</w:t>
      </w:r>
    </w:p>
    <w:bookmarkStart w:id="24" w:name="X909373248eef29353de54e003caaa9e99697b9b"/>
    <w:p>
      <w:pPr>
        <w:pStyle w:val="Heading2"/>
      </w:pPr>
      <w:r>
        <w:t xml:space="preserve">Slide 5: Specific Conditions in Japan Tokyo</w:t>
      </w:r>
    </w:p>
    <w:bookmarkEnd w:id="24"/>
    <w:p>
      <w:pPr>
        <w:pStyle w:val="FirstParagraph"/>
      </w:pPr>
      <w:r>
        <w:rPr>
          <w:bCs/>
          <w:b/>
        </w:rPr>
        <w:t xml:space="preserve">Apathy and Hikikomori:</w:t>
      </w:r>
      <w:r>
        <w:br/>
      </w:r>
      <w:r>
        <w:t xml:space="preserve">Social withdrawal, or "Hikikomori," is a phenomenon where individuals isolate themselves for months or years. This is particularly prevalent among young adults in Japan Tokyo. The Psychiatrist must utilize specialized therapeutic approaches to reintegrate these individuals into society without causing further distress.</w:t>
      </w:r>
    </w:p>
    <w:p>
      <w:pPr>
        <w:pStyle w:val="BodyText"/>
      </w:pPr>
      <w:r>
        <w:rPr>
          <w:bCs/>
          <w:b/>
        </w:rPr>
        <w:t xml:space="preserve">Geriatric Psychiatry:</w:t>
      </w:r>
      <w:r>
        <w:br/>
      </w:r>
      <w:r>
        <w:t xml:space="preserve">As the population ages, dementia and depression in the elderly are rising concerns. In Japan Tokyo, where nuclear families are common, caregivers often suffer from "caregiver burnout." The Psychiatrist must support both the patient and their family network.</w:t>
      </w:r>
    </w:p>
    <w:p>
      <w:pPr>
        <w:pStyle w:val="BodyText"/>
      </w:pPr>
      <w:r>
        <w:rPr>
          <w:bCs/>
          <w:b/>
        </w:rPr>
        <w:t xml:space="preserve">Anxiety Disorders:</w:t>
      </w:r>
      <w:r>
        <w:br/>
      </w:r>
      <w:r>
        <w:t xml:space="preserve">The fast-paced nature of life in Japan Tokyo contributes to high rates of generalized anxiety and panic disorders. Treatment plans must be efficient, respecting the busy lifestyles of patients in this metropolitan area.</w:t>
      </w:r>
    </w:p>
    <w:bookmarkStart w:id="25" w:name="Xf599ce07dc837b52b9559eb6c2596d37d3002b1"/>
    <w:p>
      <w:pPr>
        <w:pStyle w:val="Heading2"/>
      </w:pPr>
      <w:r>
        <w:t xml:space="preserve">Slide 6: The Role of Technology and Innovation</w:t>
      </w:r>
    </w:p>
    <w:bookmarkEnd w:id="25"/>
    <w:p>
      <w:pPr>
        <w:pStyle w:val="FirstParagraph"/>
      </w:pPr>
      <w:r>
        <w:rPr>
          <w:bCs/>
          <w:b/>
        </w:rPr>
        <w:t xml:space="preserve">Digital Psychiatry:</w:t>
      </w:r>
      <w:r>
        <w:br/>
      </w:r>
      <w:r>
        <w:t xml:space="preserve">The integration of telehealth services has exploded in Japan Tokyo, especially post-pandemic. The Psychiatrist must be proficient in digital platforms to reach patients who may feel too anxious to visit a clinic in person.</w:t>
      </w:r>
    </w:p>
    <w:p>
      <w:pPr>
        <w:pStyle w:val="BodyText"/>
      </w:pPr>
      <w:r>
        <w:rPr>
          <w:bCs/>
          <w:b/>
        </w:rPr>
        <w:t xml:space="preserve">Data-Driven Care:</w:t>
      </w:r>
      <w:r>
        <w:br/>
      </w:r>
      <w:r>
        <w:t xml:space="preserve">Tokyo is a smart city. The Psychiatrist can leverage health data and AI-driven diagnostic tools available in Japan Tokyo's advanced medical facilities to improve accuracy in diagnosis and treatment personalization.</w:t>
      </w:r>
    </w:p>
    <w:p>
      <w:pPr>
        <w:pStyle w:val="BodyText"/>
      </w:pPr>
      <w:r>
        <w:rPr>
          <w:bCs/>
          <w:b/>
        </w:rPr>
        <w:t xml:space="preserve">Apps and Wearables:</w:t>
      </w:r>
      <w:r>
        <w:br/>
      </w:r>
      <w:r>
        <w:t xml:space="preserve">Promoting mental wellness apps that monitor sleep, stress levels, and mood is becoming standard practice. This allows the Psychiatrist to make more informed decisions during consultations in Japan Tokyo.</w:t>
      </w:r>
    </w:p>
    <w:bookmarkStart w:id="26" w:name="slide-7-policy-and-systemic-integration"/>
    <w:p>
      <w:pPr>
        <w:pStyle w:val="Heading2"/>
      </w:pPr>
      <w:r>
        <w:t xml:space="preserve">Slide 7: Policy and Systemic Integration</w:t>
      </w:r>
    </w:p>
    <w:bookmarkEnd w:id="26"/>
    <w:p>
      <w:pPr>
        <w:pStyle w:val="FirstParagraph"/>
      </w:pPr>
      <w:r>
        <w:rPr>
          <w:bCs/>
          <w:b/>
        </w:rPr>
        <w:t xml:space="preserve">Government Initiatives:</w:t>
      </w:r>
      <w:r>
        <w:br/>
      </w:r>
      <w:r>
        <w:t xml:space="preserve">The Japanese government has launched various initiatives to strengthen the mental health safety net. The Psychiatrist must stay updated on insurance regulations and public health programs in Japan Tokyo.</w:t>
      </w:r>
    </w:p>
    <w:p>
      <w:pPr>
        <w:pStyle w:val="BodyText"/>
      </w:pPr>
      <w:r>
        <w:rPr>
          <w:bCs/>
          <w:b/>
        </w:rPr>
        <w:t xml:space="preserve">Community Mental Health Centers (CMHCs):</w:t>
      </w:r>
      <w:r>
        <w:br/>
      </w:r>
      <w:r>
        <w:t xml:space="preserve">In Japan Tokyo, CMHCs act as central hubs. The Psychiatrist often serves as a consultant to these centers, providing expertise for community-based interventions rather than just hospital-based care.</w:t>
      </w:r>
    </w:p>
    <w:p>
      <w:pPr>
        <w:pStyle w:val="BodyText"/>
      </w:pPr>
      <w:r>
        <w:rPr>
          <w:bCs/>
          <w:b/>
        </w:rPr>
        <w:t xml:space="preserve">Legal and Ethical Standards:</w:t>
      </w:r>
      <w:r>
        <w:br/>
      </w:r>
      <w:r>
        <w:t xml:space="preserve">Navigating the psychiatric patient's rights law is complex. The Psychiatrist must ensure that involuntary admissions and treatments are handled with utmost ethical rigor, respecting human dignity while ensuring public safety in Japan Tokyo.</w:t>
      </w:r>
    </w:p>
    <w:bookmarkStart w:id="27" w:name="X08ef0ad0485fd2d2f896e316d6e6d47ee3c47f2"/>
    <w:p>
      <w:pPr>
        <w:pStyle w:val="Heading2"/>
      </w:pPr>
      <w:r>
        <w:t xml:space="preserve">Slide 8: Future Directions for the Psychiatrist</w:t>
      </w:r>
    </w:p>
    <w:bookmarkEnd w:id="27"/>
    <w:p>
      <w:pPr>
        <w:pStyle w:val="FirstParagraph"/>
      </w:pPr>
      <w:r>
        <w:rPr>
          <w:bCs/>
          <w:b/>
        </w:rPr>
        <w:t xml:space="preserve">Precision Medicine:</w:t>
      </w:r>
      <w:r>
        <w:br/>
      </w:r>
      <w:r>
        <w:t xml:space="preserve">The future of psychiatry in Japan Tokyo lies in genetic testing and biomarker research to tailor treatments precisely. The Psychiatrist will need to interpret complex genomic data to prescribe more effective medications with fewer side effects.</w:t>
      </w:r>
    </w:p>
    <w:p>
      <w:pPr>
        <w:pStyle w:val="BodyText"/>
      </w:pPr>
      <w:r>
        <w:rPr>
          <w:bCs/>
          <w:b/>
        </w:rPr>
        <w:t xml:space="preserve">Preventive Psychiatry:</w:t>
      </w:r>
      <w:r>
        <w:br/>
      </w:r>
      <w:r>
        <w:t xml:space="preserve">Shifting from a reactive model (treating illness) to a proactive one (promoting wellness). In Japan Tokyo, this involves workplace interventions, school-based programs, and public awareness campaigns led by psychiatric experts.</w:t>
      </w:r>
    </w:p>
    <w:p>
      <w:pPr>
        <w:pStyle w:val="BodyText"/>
      </w:pPr>
      <w:r>
        <w:rPr>
          <w:bCs/>
          <w:b/>
        </w:rPr>
        <w:t xml:space="preserve">Globally Connected Care:</w:t>
      </w:r>
      <w:r>
        <w:br/>
      </w:r>
      <w:r>
        <w:t xml:space="preserve">Tokyo is international. The Psychiatrist must be adept at treating expatriates and international students who may face unique cultural adjustment disorders. Multilingual capabilities or access to translation services in Japan Tokyo will become increasingly important.</w:t>
      </w:r>
    </w:p>
    <w:bookmarkStart w:id="28" w:name="slide-9-conclusion-and-call-to-action"/>
    <w:p>
      <w:pPr>
        <w:pStyle w:val="Heading2"/>
      </w:pPr>
      <w:r>
        <w:t xml:space="preserve">Slide 9: Conclusion and Call to Action</w:t>
      </w:r>
    </w:p>
    <w:bookmarkEnd w:id="28"/>
    <w:p>
      <w:pPr>
        <w:pStyle w:val="FirstParagraph"/>
      </w:pPr>
      <w:r>
        <w:rPr>
          <w:bCs/>
          <w:b/>
        </w:rPr>
        <w:t xml:space="preserve">The Vital Role:</w:t>
      </w:r>
      <w:r>
        <w:br/>
      </w:r>
      <w:r>
        <w:t xml:space="preserve">The Psychiatrist is not merely a medical practitioner but a cornerstone of social stability in Japan Tokyo. By addressing mental health holistically, culturally, and technologically, we can improve the quality of life for millions.</w:t>
      </w:r>
    </w:p>
    <w:p>
      <w:pPr>
        <w:numPr>
          <w:ilvl w:val="0"/>
          <w:numId w:val="1002"/>
        </w:numPr>
        <w:pStyle w:val="Compact"/>
      </w:pPr>
      <w:r>
        <w:t xml:space="preserve">Embrace technological advancements.</w:t>
      </w:r>
    </w:p>
    <w:p>
      <w:pPr>
        <w:numPr>
          <w:ilvl w:val="0"/>
          <w:numId w:val="1002"/>
        </w:numPr>
        <w:pStyle w:val="Compact"/>
      </w:pPr>
      <w:r>
        <w:t xml:space="preserve">Fight stigma through education.</w:t>
      </w:r>
    </w:p>
    <w:p>
      <w:pPr>
        <w:numPr>
          <w:ilvl w:val="0"/>
          <w:numId w:val="1002"/>
        </w:numPr>
        <w:pStyle w:val="Compact"/>
      </w:pPr>
      <w:r>
        <w:t xml:space="preserve">Prioritize patient-centered care in the unique context of Japan Tokyo.</w:t>
      </w:r>
    </w:p>
    <w:p>
      <w:pPr>
        <w:pStyle w:val="FirstParagraph"/>
      </w:pPr>
      <w:r>
        <w:rPr>
          <w:bCs/>
          <w:b/>
        </w:rPr>
        <w:t xml:space="preserve">Moving Forward:</w:t>
      </w:r>
      <w:r>
        <w:br/>
      </w:r>
      <w:r>
        <w:t xml:space="preserve">We call upon all Seminar Presentation participants to commit to ongoing professional development and advocacy for better mental health resources in Japan Tokyo. The well-being of our society depends on it.</w:t>
      </w:r>
    </w:p>
    <w:bookmarkStart w:id="29" w:name="slide-10-qa"/>
    <w:p>
      <w:pPr>
        <w:pStyle w:val="Heading2"/>
      </w:pPr>
      <w:r>
        <w:t xml:space="preserve">Slide 10: Q&amp;A</w:t>
      </w:r>
    </w:p>
    <w:bookmarkEnd w:id="29"/>
    <w:p>
      <w:pPr>
        <w:pStyle w:val="FirstParagraph"/>
      </w:pPr>
      <w:r>
        <w:rPr>
          <w:bCs/>
          <w:b/>
        </w:rPr>
        <w:t xml:space="preserve">D thank you for your attention.</w:t>
      </w:r>
    </w:p>
    <w:p>
      <w:pPr>
        <w:pStyle w:val="BodyText"/>
      </w:pPr>
      <w:r>
        <w:t xml:space="preserve">We now open the floor for questions regarding the role of the Psychiatrist in Japan Tokyo, specific clinical cases, or policy inquiries. Your insights and experiences are valuable in shaping our collective future.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Modern Japan Tokyo</dc:title>
  <dc:creator/>
  <dc:language>en</dc:language>
  <cp:keywords/>
  <dcterms:created xsi:type="dcterms:W3CDTF">2026-07-29T20:53:46Z</dcterms:created>
  <dcterms:modified xsi:type="dcterms:W3CDTF">2026-07-29T20:53:46Z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