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Kuwait</w:t>
      </w:r>
      <w:r>
        <w:t xml:space="preserve"> </w:t>
      </w:r>
      <w:r>
        <w:t xml:space="preserve">City</w:t>
      </w:r>
    </w:p>
    <w:bookmarkStart w:id="20" w:name="title-slide"/>
    <w:p>
      <w:pPr>
        <w:pStyle w:val="Heading2"/>
      </w:pPr>
      <w:r>
        <w:t xml:space="preserve">Title Slide</w:t>
      </w:r>
    </w:p>
    <w:bookmarkEnd w:id="20"/>
    <w:p>
      <w:pPr>
        <w:pStyle w:val="FirstParagraph"/>
      </w:pPr>
      <w:r>
        <w:br/>
      </w:r>
    </w:p>
    <w:bookmarkStart w:id="33" w:name="seminar-presentation-slides"/>
    <w:p>
      <w:pPr>
        <w:pStyle w:val="Heading1"/>
      </w:pPr>
      <w:r>
        <w:t xml:space="preserve">Seminar Presentation Slides</w:t>
      </w:r>
    </w:p>
    <w:p>
      <w:pPr>
        <w:pStyle w:val="FirstParagraph"/>
      </w:pPr>
      <w:r>
        <w:rPr>
          <w:bCs/>
          <w:b/>
        </w:rPr>
        <w:t xml:space="preserve">Focusing on the Critical Role of the Psychiatrist within Kuwait City</w:t>
      </w:r>
    </w:p>
    <w:p>
      <w:r>
        <w:pict>
          <v:rect style="width:0;height:1.5pt" o:hralign="center" o:hrstd="t" o:hr="t"/>
        </w:pict>
      </w:r>
    </w:p>
    <w:p>
      <w:pPr>
        <w:pStyle w:val="FirstParagraph"/>
      </w:pPr>
      <w:r>
        <w:rPr>
          <w:iCs/>
          <w:i/>
        </w:rPr>
        <w:t xml:space="preserve">Prepared for the Medical Association of Kuwait</w:t>
      </w:r>
    </w:p>
    <w:p>
      <w:pPr>
        <w:pStyle w:val="BodyText"/>
      </w:pPr>
      <w:r>
        <w:rPr>
          <w:bCs/>
          <w:b/>
        </w:rPr>
        <w:t xml:space="preserve">Kuwait City, State of Kuwait</w:t>
      </w:r>
    </w:p>
    <w:bookmarkStart w:id="21" w:name="date-october-24-2023"/>
    <w:p>
      <w:pPr>
        <w:pStyle w:val="Heading3"/>
      </w:pPr>
      <w:r>
        <w:rPr>
          <w:bCs/>
          <w:b/>
        </w:rPr>
        <w:t xml:space="preserve">Date:</w:t>
      </w:r>
      <w:r>
        <w:t xml:space="preserve"> </w:t>
      </w:r>
      <w:r>
        <w:t xml:space="preserve">October 24, 2023</w:t>
      </w:r>
    </w:p>
    <w:bookmarkEnd w:id="21"/>
    <w:bookmarkStart w:id="22" w:name="X1562b1771765c1a05eeb4cd3cc84bb467ba0190"/>
    <w:p>
      <w:pPr>
        <w:pStyle w:val="Heading2"/>
      </w:pPr>
      <w:r>
        <w:t xml:space="preserve">Seminar Presentation Slides: Introduction to the Context</w:t>
      </w:r>
    </w:p>
    <w:bookmarkEnd w:id="22"/>
    <w:p>
      <w:pPr>
        <w:pStyle w:val="FirstParagraph"/>
      </w:pPr>
      <w:r>
        <w:br/>
      </w:r>
    </w:p>
    <w:p>
      <w:pPr>
        <w:pStyle w:val="BodyText"/>
      </w:pPr>
      <w:r>
        <w:t xml:space="preserve">Welcome to this comprehensive</w:t>
      </w:r>
      <w:r>
        <w:t xml:space="preserve"> </w:t>
      </w:r>
      <w:r>
        <w:rPr>
          <w:bCs/>
          <w:b/>
        </w:rPr>
        <w:t xml:space="preserve">Seminar Presentation Slides</w:t>
      </w:r>
      <w:r>
        <w:t xml:space="preserve"> </w:t>
      </w:r>
      <w:r>
        <w:t xml:space="preserve">document. The purpose of this presentation is to explore the multifaceted role, challenges, and opportunities facing medical professionals specializing in mental health. Specifically, we will focus on the unique landscape of Kuwait City as a rapidly modernizing urban center.</w:t>
      </w:r>
    </w:p>
    <w:p>
      <w:pPr>
        <w:pStyle w:val="BodyText"/>
      </w:pPr>
      <w:r>
        <w:t xml:space="preserve">In recent years, there has been a noticeable shift in societal attitudes toward mental wellness globally. In Kuwait City (Kuwait), this shift is particularly pronounced due to high standards of living combined with specific cultural dynamics. As healthcare systems evolve, the integration of specialized care becomes vital. This document serves as both an educational tool and a strategic roadmap for understanding how psychiatric services can be optimized to serve the diverse population residing in Kuwait City.</w:t>
      </w:r>
    </w:p>
    <w:p>
      <w:pPr>
        <w:pStyle w:val="BodyText"/>
      </w:pPr>
      <w:r>
        <w:t xml:space="preserve">We will delve into the historical context, current statistical realities, cultural nuances, and future directions required to elevate mental health standards in this Gulf region hub. By addressing these key areas through our</w:t>
      </w:r>
      <w:r>
        <w:t xml:space="preserve"> </w:t>
      </w:r>
      <w:r>
        <w:rPr>
          <w:bCs/>
          <w:b/>
        </w:rPr>
        <w:t xml:space="preserve">Seminar Presentation Slides</w:t>
      </w:r>
      <w:r>
        <w:t xml:space="preserve">, we aim to foster a deeper understanding of why dedicated psychiatric care is essential for the holistic health of Kuwait City’s citizens.</w:t>
      </w:r>
    </w:p>
    <w:bookmarkStart w:id="23" w:name="Xd1212e90fcda0fa39ce0cc2ba49f5030606a3ff"/>
    <w:p>
      <w:pPr>
        <w:pStyle w:val="Heading2"/>
      </w:pPr>
      <w:r>
        <w:t xml:space="preserve">The Unique Demographics of Kuwait City and Mental Health</w:t>
      </w:r>
    </w:p>
    <w:bookmarkEnd w:id="23"/>
    <w:p>
      <w:pPr>
        <w:pStyle w:val="FirstParagraph"/>
      </w:pPr>
      <w:r>
        <w:br/>
      </w:r>
    </w:p>
    <w:p>
      <w:pPr>
        <w:pStyle w:val="BodyText"/>
      </w:pPr>
      <w:r>
        <w:t xml:space="preserve">Kuwait City is a cosmopolitan metropolis with a highly diverse population. It is not merely the capital but also the economic and administrative heart of Kuwait. The demographic makeup includes both citizens (Kuwaitis) and a vast expatriate community from across South Asia, Southeast Asia, Europe, and North America.</w:t>
      </w:r>
    </w:p>
    <w:p>
      <w:pPr>
        <w:pStyle w:val="BodyText"/>
      </w:pPr>
      <w:r>
        <w:rPr>
          <w:bCs/>
          <w:b/>
        </w:rPr>
        <w:t xml:space="preserve">The Psychiatrist</w:t>
      </w:r>
      <w:r>
        <w:t xml:space="preserve"> </w:t>
      </w:r>
      <w:r>
        <w:t xml:space="preserve">working in this environment must be culturally competent. They cannot apply a one-size-fits-all approach. For instance:</w:t>
      </w:r>
    </w:p>
    <w:p>
      <w:pPr>
        <w:numPr>
          <w:ilvl w:val="0"/>
          <w:numId w:val="1001"/>
        </w:numPr>
        <w:pStyle w:val="Compact"/>
      </w:pPr>
      <w:r>
        <w:rPr>
          <w:bCs/>
          <w:b/>
        </w:rPr>
        <w:t xml:space="preserve">Cultural Nuances:</w:t>
      </w:r>
      <w:r>
        <w:t xml:space="preserve"> </w:t>
      </w:r>
      <w:r>
        <w:t xml:space="preserve">Kuwaiti society places high value on family cohesion and community reputation. Mental illness is sometimes stigmatized, leading to delayed seeking of help.</w:t>
      </w:r>
    </w:p>
    <w:p>
      <w:pPr>
        <w:numPr>
          <w:ilvl w:val="0"/>
          <w:numId w:val="1001"/>
        </w:numPr>
        <w:pStyle w:val="Compact"/>
      </w:pPr>
      <w:r>
        <w:rPr>
          <w:bCs/>
          <w:b/>
        </w:rPr>
        <w:t xml:space="preserve">Linguistic Diversity:</w:t>
      </w:r>
      <w:r>
        <w:t xml:space="preserve">A psychiatrist in Kuwait City must often navigate multiple languages (Arabic, English, Hindi/Urdu) to ensure accurate diagnosis and empathetic care.</w:t>
      </w:r>
    </w:p>
    <w:p>
      <w:pPr>
        <w:numPr>
          <w:ilvl w:val="0"/>
          <w:numId w:val="1001"/>
        </w:numPr>
        <w:pStyle w:val="Compact"/>
      </w:pPr>
      <w:r>
        <w:rPr>
          <w:bCs/>
          <w:b/>
        </w:rPr>
        <w:t xml:space="preserve">Socioeconomic Factors:</w:t>
      </w:r>
      <w:r>
        <w:t xml:space="preserve">The high standard of living reduces financial stress for many locals but introduces high-pressure corporate environments for expatriates.</w:t>
      </w:r>
    </w:p>
    <w:p>
      <w:pPr>
        <w:pStyle w:val="FirstParagraph"/>
      </w:pPr>
      <w:r>
        <w:t xml:space="preserve">This diversity necessitates a specialized approach where the psychiatrist acts not just as a clinician, but also as an interpreter of cultural behaviors. This is a key theme in our seminar presentation slides.</w:t>
      </w:r>
    </w:p>
    <w:bookmarkStart w:id="24" w:name="X64882e8cf5bf081c2f9b75d01359746a515550d"/>
    <w:p>
      <w:pPr>
        <w:pStyle w:val="Heading2"/>
      </w:pPr>
      <w:r>
        <w:t xml:space="preserve">The Role and Responsibilities of the Psychiatrist</w:t>
      </w:r>
    </w:p>
    <w:bookmarkEnd w:id="24"/>
    <w:p>
      <w:pPr>
        <w:pStyle w:val="FirstParagraph"/>
      </w:pPr>
      <w:r>
        <w:br/>
      </w:r>
    </w:p>
    <w:p>
      <w:pPr>
        <w:pStyle w:val="BodyText"/>
      </w:pPr>
      <w:r>
        <w:t xml:space="preserve">A psychiatrist (MD or DO) plays a pivotal role in diagnosing, treating, and preventing mental disorders. Unlike psychologists who focus primarily on therapy and testing, psychiatrists are medical doctors capable of prescribing medication. In the bustling environment of Kuwait City, their role is expanded:</w:t>
      </w:r>
    </w:p>
    <w:bookmarkStart w:id="25" w:name="comprehensive-assessment"/>
    <w:p>
      <w:pPr>
        <w:pStyle w:val="Heading4"/>
      </w:pPr>
      <w:r>
        <w:t xml:space="preserve">1. Comprehensive Assessment</w:t>
      </w:r>
    </w:p>
    <w:p>
      <w:pPr>
        <w:pStyle w:val="FirstParagraph"/>
      </w:pPr>
      <w:r>
        <w:t xml:space="preserve">The psychiatrist must conduct thorough evaluations that consider biological, psychological, and social factors prevalent in Kuwait’s urban setting.</w:t>
      </w:r>
    </w:p>
    <w:bookmarkEnd w:id="25"/>
    <w:bookmarkStart w:id="26" w:name="pharmacological-management"/>
    <w:p>
      <w:pPr>
        <w:pStyle w:val="Heading4"/>
      </w:pPr>
      <w:r>
        <w:t xml:space="preserve">2. Pharmacological Management</w:t>
      </w:r>
    </w:p>
    <w:p>
      <w:pPr>
        <w:pStyle w:val="FirstParagraph"/>
      </w:pPr>
      <w:r>
        <w:t xml:space="preserve">Treating conditions such as Major Depressive Disorder (MDD), Generalized Anxiety Disorder (GAD), Bipolar Disorder requires precise medication management. Genetic variations among different ethnic groups found in Kuwait City may affect drug metabolism, requiring personalized treatment plans.</w:t>
      </w:r>
    </w:p>
    <w:bookmarkEnd w:id="26"/>
    <w:bookmarkStart w:id="27" w:name="psychotherapy-integration"/>
    <w:p>
      <w:pPr>
        <w:pStyle w:val="Heading4"/>
      </w:pPr>
      <w:r>
        <w:t xml:space="preserve">3. Psychotherapy Integration</w:t>
      </w:r>
    </w:p>
    <w:p>
      <w:pPr>
        <w:pStyle w:val="FirstParagraph"/>
      </w:pPr>
      <w:r>
        <w:t xml:space="preserve">While prescribing is important, modern psychiatric practice emphasizes combining medication with therapy. This dual approach is critical for long-term recovery and resilience building within the fast-paced life of Kuwait City.</w:t>
      </w:r>
    </w:p>
    <w:bookmarkEnd w:id="27"/>
    <w:bookmarkStart w:id="28" w:name="Xcbcda1a50507de053fd6d84e8ebd99183f4767d"/>
    <w:p>
      <w:pPr>
        <w:pStyle w:val="Heading2"/>
      </w:pPr>
      <w:r>
        <w:t xml:space="preserve">Cultural Considerations in Treating Mental Health</w:t>
      </w:r>
    </w:p>
    <w:bookmarkEnd w:id="28"/>
    <w:p>
      <w:pPr>
        <w:pStyle w:val="FirstParagraph"/>
      </w:pPr>
      <w:r>
        <w:br/>
      </w:r>
    </w:p>
    <w:p>
      <w:pPr>
        <w:pStyle w:val="BodyText"/>
      </w:pPr>
      <w:r>
        <w:t xml:space="preserve">In many Arab cultures, mental health is often somaticized—meaning psychological distress manifests as physical symptoms (headaches, fatigue). A psychiatrist working in Kuwait City must be adept at recognizing these subtle presentations.</w:t>
      </w:r>
    </w:p>
    <w:p>
      <w:pPr>
        <w:pStyle w:val="BodyText"/>
      </w:pPr>
      <w:r>
        <w:t xml:space="preserve">Furthermore, the concept of "haya" (modesty/shyness) can affect patient-doctor interactions. Patients may feel uncomfortable discussing intimate or taboo subjects with opposite-gender doctors. Therefore, having a diverse team of psychiatrists and fostering a non-judgmental environment is crucial in Kuwait City.</w:t>
      </w:r>
    </w:p>
    <w:p>
      <w:pPr>
        <w:pStyle w:val="BodyText"/>
      </w:pPr>
      <w:r>
        <w:t xml:space="preserve">Educational campaigns led by the psychiatric community are essential to dismantle stigma. Our seminar presentation slides emphasize that breaking down these cultural barriers requires patience, persistence, and community engagement. The psychiatrist must become an advocate for mental health literacy across all segments of society.</w:t>
      </w:r>
    </w:p>
    <w:bookmarkStart w:id="29" w:name="X359266b37c1ff90ec21bbc39e81be54e02a1977"/>
    <w:p>
      <w:pPr>
        <w:pStyle w:val="Heading2"/>
      </w:pPr>
      <w:r>
        <w:t xml:space="preserve">Current Challenges Facing the Psychiatric Field in Kuwait City</w:t>
      </w:r>
    </w:p>
    <w:bookmarkEnd w:id="29"/>
    <w:p>
      <w:pPr>
        <w:pStyle w:val="FirstParagraph"/>
      </w:pPr>
      <w:r>
        <w:br/>
      </w:r>
    </w:p>
    <w:p>
      <w:pPr>
        <w:pStyle w:val="BodyText"/>
      </w:pPr>
      <w:r>
        <w:t xml:space="preserve">Despite advancements, several hurdles exist:</w:t>
      </w:r>
    </w:p>
    <w:p>
      <w:pPr>
        <w:numPr>
          <w:ilvl w:val="0"/>
          <w:numId w:val="1002"/>
        </w:numPr>
        <w:pStyle w:val="Compact"/>
      </w:pPr>
      <w:r>
        <w:rPr>
          <w:bCs/>
          <w:b/>
        </w:rPr>
        <w:t xml:space="preserve">Cognitive Dissonance:</w:t>
      </w:r>
      <w:r>
        <w:t xml:space="preserve">Balancing traditional views of mental illness with modern biomedical models.</w:t>
      </w:r>
    </w:p>
    <w:p>
      <w:pPr>
        <w:numPr>
          <w:ilvl w:val="0"/>
          <w:numId w:val="1002"/>
        </w:numPr>
        <w:pStyle w:val="Compact"/>
      </w:pPr>
      <w:r>
        <w:rPr>
          <w:bCs/>
          <w:b/>
        </w:rPr>
        <w:t xml:space="preserve">Workforce Shortage:</w:t>
      </w:r>
      <w:r>
        <w:t xml:space="preserve"> </w:t>
      </w:r>
      <w:r>
        <w:t xml:space="preserve">There is a growing demand for psychiatric services in Kuwait City, outpacing the current number of trained specialists. This leads to long waiting times and potential burnout among existing practitioners.</w:t>
      </w:r>
    </w:p>
    <w:p>
      <w:pPr>
        <w:numPr>
          <w:ilvl w:val="0"/>
          <w:numId w:val="1002"/>
        </w:numPr>
        <w:pStyle w:val="Compact"/>
      </w:pPr>
      <w:r>
        <w:rPr>
          <w:bCs/>
          <w:b/>
        </w:rPr>
        <w:t xml:space="preserve">Digital Health Integration:</w:t>
      </w:r>
      <w:r>
        <w:t xml:space="preserve">The rapid adoption of telemedicine in Kuwait City presents opportunities but also challenges regarding data privacy and building therapeutic rapport remotely.</w:t>
      </w:r>
    </w:p>
    <w:p>
      <w:pPr>
        <w:pStyle w:val="FirstParagraph"/>
      </w:pPr>
      <w:r>
        <w:t xml:space="preserve">To address these, the Ministry of Health and private institutions must collaborate to expand training programs for future psychiatrists. Our seminar presentation slides propose policy recommendations to mitigate these issues effectively.</w:t>
      </w:r>
    </w:p>
    <w:bookmarkStart w:id="30" w:name="X09f7ad81fea456a2e95a4a9c7f1f7df16abe10d"/>
    <w:p>
      <w:pPr>
        <w:pStyle w:val="Heading2"/>
      </w:pPr>
      <w:r>
        <w:t xml:space="preserve">The Impact of Urbanization on Mental Well-being</w:t>
      </w:r>
    </w:p>
    <w:bookmarkEnd w:id="30"/>
    <w:p>
      <w:pPr>
        <w:pStyle w:val="FirstParagraph"/>
      </w:pPr>
      <w:r>
        <w:br/>
      </w:r>
    </w:p>
    <w:p>
      <w:pPr>
        <w:pStyle w:val="BodyText"/>
      </w:pPr>
      <w:r>
        <w:t xml:space="preserve">Kuwait City has undergone significant urban development. While economic prosperity is high, the pace of life can be stressful. High-density living, traffic congestion (common in Kuwait City), and academic/work pressures contribute to rising rates of anxiety and depression.</w:t>
      </w:r>
    </w:p>
    <w:p>
      <w:pPr>
        <w:pStyle w:val="BodyText"/>
      </w:pPr>
      <w:r>
        <w:t xml:space="preserve">The psychiatrist plays a crucial role in managing these stress-induced conditions. Recognizing early signs of burnout among students, corporate employees, and even elderly citizens is part of preventive psychiatry. By intervening early, we can prevent minor anxieties from developing into major disorders that disrupt family dynamics and social functioning.</w:t>
      </w:r>
    </w:p>
    <w:p>
      <w:pPr>
        <w:pStyle w:val="BodyText"/>
      </w:pPr>
      <w:r>
        <w:t xml:space="preserve">This proactive stance is vital for maintaining the high quality of life that Kuwait City strives to uphold. Mental health is not just the absence of disease; it is a state of well-being where an individual realizes their own abilities, can cope with normal stresses of life, and can work productively.</w:t>
      </w:r>
    </w:p>
    <w:bookmarkStart w:id="31" w:name="Xef9603afba110f1fb76809c7702060094ce820b"/>
    <w:p>
      <w:pPr>
        <w:pStyle w:val="Heading2"/>
      </w:pPr>
      <w:r>
        <w:t xml:space="preserve">Future Directions: Technology and Community Care</w:t>
      </w:r>
    </w:p>
    <w:bookmarkEnd w:id="31"/>
    <w:p>
      <w:pPr>
        <w:pStyle w:val="FirstParagraph"/>
      </w:pPr>
      <w:r>
        <w:br/>
      </w:r>
    </w:p>
    <w:p>
      <w:pPr>
        <w:pStyle w:val="BodyText"/>
      </w:pPr>
      <w:r>
        <w:t xml:space="preserve">The future of psychiatry in Kuwait City lies in technology and community integration. We envision:</w:t>
      </w:r>
    </w:p>
    <w:p>
      <w:pPr>
        <w:numPr>
          <w:ilvl w:val="0"/>
          <w:numId w:val="1003"/>
        </w:numPr>
        <w:pStyle w:val="Compact"/>
      </w:pPr>
      <w:r>
        <w:rPr>
          <w:bCs/>
          <w:b/>
        </w:rPr>
        <w:t xml:space="preserve">Digital Psychiatry Apps:</w:t>
      </w:r>
      <w:r>
        <w:t xml:space="preserve"> </w:t>
      </w:r>
      <w:r>
        <w:t xml:space="preserve">Developing localized apps that offer cognitive behavioral therapy (CBT) exercises tailored to Arabic-speaking users.</w:t>
      </w:r>
    </w:p>
    <w:p>
      <w:pPr>
        <w:numPr>
          <w:ilvl w:val="0"/>
          <w:numId w:val="1003"/>
        </w:numPr>
        <w:pStyle w:val="Compact"/>
      </w:pPr>
      <w:r>
        <w:rPr>
          <w:bCs/>
          <w:b/>
        </w:rPr>
        <w:t xml:space="preserve">School-Based Programs:</w:t>
      </w:r>
      <w:r>
        <w:t xml:space="preserve"> </w:t>
      </w:r>
      <w:r>
        <w:t xml:space="preserve">Integrating psychiatrists into school systems in Kuwait City to identify learning disabilities and emotional issues early among children.</w:t>
      </w:r>
    </w:p>
    <w:p>
      <w:pPr>
        <w:numPr>
          <w:ilvl w:val="0"/>
          <w:numId w:val="1003"/>
        </w:numPr>
        <w:pStyle w:val="Compact"/>
      </w:pPr>
      <w:r>
        <w:rPr>
          <w:bCs/>
          <w:b/>
        </w:rPr>
        <w:t xml:space="preserve">Multidisciplinary Teams:</w:t>
      </w:r>
      <w:r>
        <w:t xml:space="preserve"> </w:t>
      </w:r>
      <w:r>
        <w:t xml:space="preserve">Collaboration between general practitioners, neurologists, and psychiatrists to provide holistic care.</w:t>
      </w:r>
    </w:p>
    <w:p>
      <w:pPr>
        <w:pStyle w:val="FirstParagraph"/>
      </w:pPr>
      <w:r>
        <w:t xml:space="preserve">This forward-thinking approach aligns with Vision 2035 which emphasizes human capital development. Investing in mental health infrastructure is investing in the future productivity and happiness of Kuwait City's residents.</w:t>
      </w:r>
    </w:p>
    <w:bookmarkStart w:id="32" w:name="Xf2e68b1e244f47a3294c76d5e7eb7ffe097f3fe"/>
    <w:p>
      <w:pPr>
        <w:pStyle w:val="Heading2"/>
      </w:pPr>
      <w:r>
        <w:t xml:space="preserve">Conclusion: Elevating Mental Health Standards</w:t>
      </w:r>
    </w:p>
    <w:bookmarkEnd w:id="32"/>
    <w:p>
      <w:pPr>
        <w:pStyle w:val="FirstParagraph"/>
      </w:pPr>
      <w:r>
        <w:br/>
      </w:r>
    </w:p>
    <w:p>
      <w:pPr>
        <w:pStyle w:val="BodyText"/>
      </w:pPr>
      <w:r>
        <w:t xml:space="preserve">In conclusion, the role of the psychiatrist in Kuwait City is expanding and becoming increasingly central to overall public health. It requires not only medical expertise but also cultural sensitivity, adaptability, and a commitment to continuous learning.</w:t>
      </w:r>
    </w:p>
    <w:p>
      <w:pPr>
        <w:pStyle w:val="BodyText"/>
      </w:pPr>
      <w:r>
        <w:t xml:space="preserve">Through our</w:t>
      </w:r>
      <w:r>
        <w:t xml:space="preserve"> </w:t>
      </w:r>
      <w:r>
        <w:rPr>
          <w:bCs/>
          <w:b/>
        </w:rPr>
        <w:t xml:space="preserve">Seminar Presentation Slides</w:t>
      </w:r>
      <w:r>
        <w:t xml:space="preserve">, we have highlighted that addressing mental health challenges in Kuwait City demands a collaborative effort involving government policy, educational reform, and community awareness. The psychiatrist is at the forefront of this movement.</w:t>
      </w:r>
    </w:p>
    <w:p>
      <w:pPr>
        <w:pStyle w:val="BodyText"/>
      </w:pPr>
      <w:r>
        <w:t xml:space="preserve">We must continue to break stigmas, improve access to care, and leverage technology to enhance diagnostic accuracy and treatment efficacy. By doing so, we contribute significantly to the well-being of individuals living in Kuwait City. Let us work together towards a future where mental health is treated with the same urgency and respect as physical health.</w:t>
      </w:r>
    </w:p>
    <w:p>
      <w:pPr>
        <w:pStyle w:val="BodyText"/>
      </w:pPr>
      <w:r>
        <w:rPr>
          <w:bCs/>
          <w:b/>
        </w:rPr>
        <w:t xml:space="preserve">Thank You!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Psychiatrist in Kuwait City</dc:title>
  <dc:creator/>
  <dc:language>en</dc:language>
  <cp:keywords/>
  <dcterms:created xsi:type="dcterms:W3CDTF">2026-07-29T17:02:10Z</dcterms:created>
  <dcterms:modified xsi:type="dcterms:W3CDTF">2026-07-29T17:02:10Z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