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Myanmar</w:t>
      </w:r>
      <w:r>
        <w:t xml:space="preserve"> </w:t>
      </w:r>
      <w:r>
        <w:t xml:space="preserve">Yangon</w:t>
      </w:r>
    </w:p>
    <w:bookmarkStart w:id="32" w:name="Xfa8b864c03d91547bed1825aa82c9943fad6e29"/>
    <w:p>
      <w:pPr>
        <w:pStyle w:val="Heading1"/>
      </w:pPr>
      <w:r>
        <w:t xml:space="preserve">Seminar Presentation Slides: The Role of a Psychiatrist in Myanmar Yangon</w:t>
      </w:r>
    </w:p>
    <w:bookmarkStart w:id="20" w:name="slide-1-title-and-introduction"/>
    <w:p>
      <w:pPr>
        <w:pStyle w:val="Heading2"/>
      </w:pPr>
      <w:r>
        <w:t xml:space="preserve">Slide 1: Title and Introduction</w:t>
      </w:r>
    </w:p>
    <w:p>
      <w:pPr>
        <w:pStyle w:val="FirstParagraph"/>
      </w:pPr>
      <w:r>
        <w:t xml:space="preserve">Welcome to this comprehensive seminar dedicated to understanding the critical role of mental health professionals, specifically the psychiatrist, within the unique cultural and socio-economic landscape of Myanmar Yangon. As a rapidly developing metropolis in Southeast Asia, Yangon faces distinct challenges regarding public health infrastructure. This presentation aims to bridge the gap between clinical psychiatric practice and community accessibility in this vibrant region.</w:t>
      </w:r>
    </w:p>
    <w:bookmarkEnd w:id="20"/>
    <w:bookmarkStart w:id="21" w:name="slide-2-defining-the-psychiatrist"/>
    <w:p>
      <w:pPr>
        <w:pStyle w:val="Heading2"/>
      </w:pPr>
      <w:r>
        <w:t xml:space="preserve">Slide 2: Defining the Psychiatrist</w:t>
      </w:r>
    </w:p>
    <w:p>
      <w:pPr>
        <w:pStyle w:val="FirstParagraph"/>
      </w:pPr>
      <w:r>
        <w:t xml:space="preserve">To begin, we must clearly define what a psychiatrist is. Unlike psychologists or counselors who primarily utilize psychotherapy and counseling techniques, a psychiatrist is a medical doctor (MD) specializing in mental health. This distinction is crucial because it allows them to diagnose complex mental disorders and, most importantly, prescribe medication. In the context of Myanmar Yangon, where access to specialized care can be fragmented, the psychiatrist serves as a primary diagnostic authority for conditions ranging from severe schizophrenia and bipolar disorder to anxiety and depression.</w:t>
      </w:r>
    </w:p>
    <w:bookmarkEnd w:id="21"/>
    <w:bookmarkStart w:id="22" w:name="X4dbab1186ea4c4fed7f61e92ae42d07c59fd0c1"/>
    <w:p>
      <w:pPr>
        <w:pStyle w:val="Heading2"/>
      </w:pPr>
      <w:r>
        <w:t xml:space="preserve">Slide 3: The Mental Health Landscape in Myanmar Yangon</w:t>
      </w:r>
    </w:p>
    <w:p>
      <w:pPr>
        <w:pStyle w:val="FirstParagraph"/>
      </w:pPr>
      <w:r>
        <w:t xml:space="preserve">The mental health landscape in Myanmar Yangon is evolving but remains under-resourced. Following years of political and economic instability, the population has experienced significant trauma, displacement, and stress-related disorders. In Yangon alone, the concentration of medical facilities is higher than anywhere else in the country, yet the ratio of psychiatrists to patients remains critically low. The stigma surrounding mental illness often prevents individuals from seeking help until their conditions become severe. Therefore understanding how to effectively deploy psychiatrist resources in this specific geographic location is a matter of public health urgency.</w:t>
      </w:r>
    </w:p>
    <w:bookmarkEnd w:id="22"/>
    <w:bookmarkStart w:id="23" w:name="X5043fcd5f0620e23bad75ca08d2a62788b90a9d"/>
    <w:p>
      <w:pPr>
        <w:pStyle w:val="Heading2"/>
      </w:pPr>
      <w:r>
        <w:t xml:space="preserve">Slide 4: Common Psychiatric Disorders in the Region</w:t>
      </w:r>
    </w:p>
    <w:p>
      <w:pPr>
        <w:pStyle w:val="FirstParagraph"/>
      </w:pPr>
      <w:r>
        <w:t xml:space="preserve">In our seminars focusing on Myanmar Yangon, we frequently address the prevalence of specific disorders. Depression and anxiety are rampant due to economic pressures and political uncertainty. Post-Traumatic Stress Disorder (PTSD) is common among those affected by internal conflicts or natural disasters such as cyclones. Furthermore, substance abuse disorders involving alcohol and opioids present a significant challenge in urban centers like Yangon. A competent psychiatrist must be trained not only in diagnosis but also in recognizing the cultural nuances of how these symptoms manifest among Burmese patients.</w:t>
      </w:r>
    </w:p>
    <w:bookmarkEnd w:id="23"/>
    <w:bookmarkStart w:id="24" w:name="X5d0695b008b997e15e1f167ba9ed6172c45a081"/>
    <w:p>
      <w:pPr>
        <w:pStyle w:val="Heading2"/>
      </w:pPr>
      <w:r>
        <w:t xml:space="preserve">Slide 5: Cultural Competence and Local Context</w:t>
      </w:r>
    </w:p>
    <w:p>
      <w:pPr>
        <w:pStyle w:val="FirstParagraph"/>
      </w:pPr>
      <w:r>
        <w:t xml:space="preserve">A vital component of this seminar is discussing cultural competence. In Myanmar Yangon, mental health is often viewed through the lens of traditional beliefs, including concepts of karma or spiritual imbalance. Patients may initially present to monasteries or traditional healers before consulting a psychiatrist. Therefore, a psychiatrist working in this region must adopt an integrated approach. They must respect local traditions while providing evidence-based medical treatment. This requires effective communication skills that bridge the gap between Western medical terminology and local cultural understandings of distress.</w:t>
      </w:r>
    </w:p>
    <w:bookmarkEnd w:id="24"/>
    <w:bookmarkStart w:id="25" w:name="slide-6-barriers-to-access-in-yangon"/>
    <w:p>
      <w:pPr>
        <w:pStyle w:val="Heading2"/>
      </w:pPr>
      <w:r>
        <w:t xml:space="preserve">Slide 6: Barriers to Access in Yangon</w:t>
      </w:r>
    </w:p>
    <w:p>
      <w:pPr>
        <w:pStyle w:val="FirstParagraph"/>
      </w:pPr>
      <w:r>
        <w:t xml:space="preserve">We must address the systemic barriers present in Myanmar Yangon. Economic constraints mean that many private psychiatrists charge fees that are prohibitive for the average citizen. While public hospitals exist, they are often overcrowded, leading to short consultation times and reduced quality of care. Additionally, there is a shortage of mental health professionals trained in child and adolescent psychiatry, leaving young people in Yangon without adequate support during critical developmental stages. Addressing these barriers requires policy changes and increased investment from both the government and international NGOs.</w:t>
      </w:r>
    </w:p>
    <w:bookmarkEnd w:id="25"/>
    <w:bookmarkStart w:id="26" w:name="slide-7-the-integrated-care-model"/>
    <w:p>
      <w:pPr>
        <w:pStyle w:val="Heading2"/>
      </w:pPr>
      <w:r>
        <w:t xml:space="preserve">Slide 7: The Integrated Care Model</w:t>
      </w:r>
    </w:p>
    <w:p>
      <w:pPr>
        <w:pStyle w:val="FirstParagraph"/>
      </w:pPr>
      <w:r>
        <w:t xml:space="preserve">To improve outcomes, we propose an integrated care model tailored for Myanmar Yangon. This involves training general practitioners in primary care clinics to recognize early signs of mental illness and refer them to psychiatrists when necessary. By decentralizing the role of the psychiatrist, we can extend their reach beyond major hospitals in downtown Yangon into suburban areas. This approach also reduces the burden on specialized psychiatric facilities and allows for more holistic patient management, combining medical intervention with social support.</w:t>
      </w:r>
    </w:p>
    <w:bookmarkEnd w:id="26"/>
    <w:bookmarkStart w:id="27" w:name="slide-8-education-and-stigma-reduction"/>
    <w:p>
      <w:pPr>
        <w:pStyle w:val="Heading2"/>
      </w:pPr>
      <w:r>
        <w:t xml:space="preserve">Slide 8: Education and Stigma Reduction</w:t>
      </w:r>
    </w:p>
    <w:p>
      <w:pPr>
        <w:pStyle w:val="FirstParagraph"/>
      </w:pPr>
      <w:r>
        <w:t xml:space="preserve">A significant portion of our seminar is dedicated to education. Misinformation fuels stigma. In Myanmar Yangon, many families hide mental health issues due to fear of social ostracization. Psychiatrists must take an active role in public education campaigns, utilizing media platforms that are popular in Yangon, such as Facebook and local television channels. By normalizing conversations about mental health and demystifying the role of medication therapy, we can encourage earlier help-seeking behavior. Community workshops led by psychiatrist teams can serve as powerful tools for destigmatization.</w:t>
      </w:r>
    </w:p>
    <w:bookmarkEnd w:id="27"/>
    <w:bookmarkStart w:id="28" w:name="X41b4a0d61d4088a8f406c0d47857b71d13fbe39"/>
    <w:p>
      <w:pPr>
        <w:pStyle w:val="Heading2"/>
      </w:pPr>
      <w:r>
        <w:t xml:space="preserve">Slide 9: Collaboration with Traditional Healers</w:t>
      </w:r>
    </w:p>
    <w:p>
      <w:pPr>
        <w:pStyle w:val="FirstParagraph"/>
      </w:pPr>
      <w:r>
        <w:t xml:space="preserve">Innovation in the Myanmar Yangon context often requires collaboration rather than confrontation. Psychiatrists should engage with traditional healers and religious leaders. These figures hold significant trust within communities. By establishing referral pathways where traditional healers can recognize severe cases requiring medical intervention, we create a safety net that captures patients who might otherwise fall through the cracks of the formal healthcare system. This collaborative model respects local autonomy while ensuring clinical standards are met.</w:t>
      </w:r>
    </w:p>
    <w:bookmarkEnd w:id="28"/>
    <w:bookmarkStart w:id="29" w:name="slide-10-telepsychiatry-and-technology"/>
    <w:p>
      <w:pPr>
        <w:pStyle w:val="Heading2"/>
      </w:pPr>
      <w:r>
        <w:t xml:space="preserve">Slide 10: Telepsychiatry and Technology</w:t>
      </w:r>
    </w:p>
    <w:p>
      <w:pPr>
        <w:pStyle w:val="FirstParagraph"/>
      </w:pPr>
      <w:r>
        <w:t xml:space="preserve">The rise of internet connectivity in Myanmar Yangon offers a new frontier for psychiatric care. Telepsychiatry can connect patients in remote parts of the Yangon region or even other states with specialists based in the city center. This technology reduces travel costs for families and allows for follow-up appointments to be managed more efficiently. However, we must also address digital literacy and data privacy concerns as we implement these technological solutions within the seminar framework.</w:t>
      </w:r>
    </w:p>
    <w:bookmarkEnd w:id="29"/>
    <w:bookmarkStart w:id="30" w:name="slide-11-future-directions-for-training"/>
    <w:p>
      <w:pPr>
        <w:pStyle w:val="Heading2"/>
      </w:pPr>
      <w:r>
        <w:t xml:space="preserve">Slide 11: Future Directions for Training</w:t>
      </w:r>
    </w:p>
    <w:p>
      <w:pPr>
        <w:pStyle w:val="FirstParagraph"/>
      </w:pPr>
      <w:r>
        <w:t xml:space="preserve">To sustain progress, we need robust training programs for future psychiatrists in Myanmar. This includes residency programs that emphasize community psychiatry and trauma-informed care. International partnerships with medical schools can provide exchange opportunities, bringing global best practices to Yangon while allowing local professionals to share their unique insights on Burmese mental health. Investing in the next generation of psychiatrist leaders is essential for long-term systemic change.</w:t>
      </w:r>
    </w:p>
    <w:bookmarkEnd w:id="30"/>
    <w:bookmarkStart w:id="31" w:name="slide-12-conclusion-and-call-to-action"/>
    <w:p>
      <w:pPr>
        <w:pStyle w:val="Heading2"/>
      </w:pPr>
      <w:r>
        <w:t xml:space="preserve">Slide 12: Conclusion and Call to Action</w:t>
      </w:r>
    </w:p>
    <w:p>
      <w:pPr>
        <w:pStyle w:val="FirstParagraph"/>
      </w:pPr>
      <w:r>
        <w:t xml:space="preserve">In conclusion, the role of a psychiatrist in Myanmar Yangon extends beyond clinical diagnosis; it encompasses advocacy, education, and cultural mediation. The challenges are significant, but the potential for impact is immense. We call upon healthcare policymakers, international donors, and medical professionals to collaborate on strengthening psychiatric infrastructure in Yangon. By recognizing the unique needs of this population and adapting our strategies accordingly, we can ensure that mental health care becomes accessible to all citizens of Myanmar Yangon. Thank you.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Psychiatrist in Myanmar Yangon</dc:title>
  <dc:creator/>
  <dc:language>en</dc:language>
  <cp:keywords/>
  <dcterms:created xsi:type="dcterms:W3CDTF">2026-07-29T04:14:06Z</dcterms:created>
  <dcterms:modified xsi:type="dcterms:W3CDTF">2026-07-29T04:14:06Z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