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Singapore</w:t>
      </w:r>
    </w:p>
    <w:bookmarkStart w:id="27" w:name="Xd6af69a0534bc3d0fc08bd43d7557c0db2e4530"/>
    <w:p>
      <w:pPr>
        <w:pStyle w:val="Heading1"/>
      </w:pPr>
      <w:r>
        <w:t xml:space="preserve">Seminar Presentation Slides: The Role of the Psychiatrist in Singapore</w:t>
      </w:r>
    </w:p>
    <w:p>
      <w:pPr>
        <w:pStyle w:val="FirstParagraph"/>
      </w:pPr>
      <w:r>
        <w:rPr>
          <w:bCs/>
          <w:b/>
        </w:rPr>
        <w:t xml:space="preserve">Seminar Presentation Slides</w:t>
      </w:r>
    </w:p>
    <w:p>
      <w:pPr>
        <w:pStyle w:val="BodyText"/>
      </w:pPr>
      <w:r>
        <w:rPr>
          <w:bCs/>
          <w:b/>
        </w:rPr>
        <w:t xml:space="preserve">Topic:</w:t>
      </w:r>
      <w:r>
        <w:t xml:space="preserve"> </w:t>
      </w:r>
      <w:r>
        <w:t xml:space="preserve">Navigating Mental Wellness: The Crucial Role of the Psychiatrist in Singapore Singapore. This presentation outlines the vital integration of psychiatric care within the unique socio-cultural landscape of this dynamic city-state.</w:t>
      </w:r>
    </w:p>
    <w:p>
      <w:pPr>
        <w:pStyle w:val="BodyText"/>
      </w:pPr>
      <w:r>
        <w:rPr>
          <w:bCs/>
          <w:b/>
        </w:rPr>
        <w:t xml:space="preserve">Understanding the Context: A High-Pressure Environment</w:t>
      </w:r>
    </w:p>
    <w:bookmarkStart w:id="20" w:name="X019ef851fcf2c749b73e423deaac06ba8fc89b3"/>
    <w:p>
      <w:pPr>
        <w:pStyle w:val="Heading2"/>
      </w:pPr>
      <w:r>
        <w:t xml:space="preserve">The Modern Reality in Singapore Singapore</w:t>
      </w:r>
    </w:p>
    <w:p>
      <w:pPr>
        <w:pStyle w:val="FirstParagraph"/>
      </w:pPr>
      <w:r>
        <w:t xml:space="preserve">In one of the world's most prosperous yet fast-paced urban hubs, residents face distinct stressors. From relentless academic competition to a competitive workforce and high living costs, the pressure is omnipresent. A dedicated seminar presentation slides document must emphasize that "Singapore Singapore" is not just a geographic location but a cultural ecosystem where efficiency and success are often prioritized over emotional well-being.</w:t>
      </w:r>
    </w:p>
    <w:p>
      <w:pPr>
        <w:pStyle w:val="BodyText"/>
      </w:pPr>
      <w:r>
        <w:t xml:space="preserve">This environment creates a paradox: while there is immense financial stability, the psychological toll manifests in rising rates of anxiety, depression, and burnout. Therefore, recognizing the local context is step one in understanding why specialized psychiatric care is indispensable here.</w:t>
      </w:r>
    </w:p>
    <w:bookmarkEnd w:id="20"/>
    <w:bookmarkStart w:id="21" w:name="differentiating-roles"/>
    <w:p>
      <w:pPr>
        <w:pStyle w:val="Heading2"/>
      </w:pPr>
      <w:r>
        <w:t xml:space="preserve">Differentiating Roles</w:t>
      </w:r>
    </w:p>
    <w:p>
      <w:pPr>
        <w:pStyle w:val="FirstParagraph"/>
      </w:pPr>
      <w:r>
        <w:t xml:space="preserve">A common point of confusion in the community is the distinction between a counselor and a medical specialist. To provide accurate mental health education, we must clearly define what a Psychiatrist is.</w:t>
      </w:r>
    </w:p>
    <w:p>
      <w:pPr>
        <w:numPr>
          <w:ilvl w:val="0"/>
          <w:numId w:val="1001"/>
        </w:numPr>
        <w:pStyle w:val="Compact"/>
      </w:pPr>
      <w:r>
        <w:rPr>
          <w:bCs/>
          <w:b/>
        </w:rPr>
        <w:t xml:space="preserve">The Psychiatrist:</w:t>
      </w:r>
      <w:r>
        <w:t xml:space="preserve"> </w:t>
      </w:r>
      <w:r>
        <w:t xml:space="preserve">A fully qualified medical doctor (MD) who has completed specialized residency training in psychiatry. They are uniquely authorized to diagnose complex mental health conditions and prescribe pharmacological treatments such as antidepressants, mood stabilizers, and antipsychotics.</w:t>
      </w:r>
    </w:p>
    <w:p>
      <w:pPr>
        <w:numPr>
          <w:ilvl w:val="0"/>
          <w:numId w:val="1001"/>
        </w:numPr>
        <w:pStyle w:val="Compact"/>
      </w:pPr>
      <w:r>
        <w:rPr>
          <w:bCs/>
          <w:b/>
        </w:rPr>
        <w:t xml:space="preserve">Difference from Psychologists:</w:t>
      </w:r>
      <w:r>
        <w:t xml:space="preserve"> </w:t>
      </w:r>
      <w:r>
        <w:t xml:space="preserve">While psychologists focus heavily on psychotherapy (talk therapy) and behavioral interventions, a Psychiatrist approaches mental health through a biomedical lens. They investigate how brain chemistry, genetics, and physical health influence psychological states.</w:t>
      </w:r>
    </w:p>
    <w:p>
      <w:pPr>
        <w:pStyle w:val="FirstParagraph"/>
      </w:pPr>
      <w:r>
        <w:t xml:space="preserve">In Singapore Singapore, this medical approach is critical for severe cases where medication is required to stabilize a patient before they can benefit from therapy.</w:t>
      </w:r>
    </w:p>
    <w:bookmarkEnd w:id="21"/>
    <w:bookmarkStart w:id="22" w:name="X6d89927d8611926f6462c5ab8d3b3c4c1ba5be8"/>
    <w:p>
      <w:pPr>
        <w:pStyle w:val="Heading2"/>
      </w:pPr>
      <w:r>
        <w:t xml:space="preserve">The Challenge of Stigma in Singapore Singapore</w:t>
      </w:r>
    </w:p>
    <w:p>
      <w:pPr>
        <w:pStyle w:val="FirstParagraph"/>
      </w:pPr>
      <w:r>
        <w:t xml:space="preserve">Mental health has historically been shrouded in taboo within many Asian societies. In the context of "Singapore Singapore," there is often a fear that seeking help equates to weakness or a loss of face for the entire family. This cultural hesitation leads many individuals to suffer in silence until their conditions become severe.</w:t>
      </w:r>
    </w:p>
    <w:p>
      <w:pPr>
        <w:pStyle w:val="BodyText"/>
      </w:pPr>
      <w:r>
        <w:t xml:space="preserve">This Seminar Presentation Slides series aims to dismantle these barriers by highlighting that visiting a Psychiatrist is an act of self-care, not failure. Just as one visits a Cardiologist for heart issues, seeing a Psychiatrist for brain health is medically sound and socially necessary. We must reframe the narrative: mental resilience builds strong societies.</w:t>
      </w:r>
    </w:p>
    <w:bookmarkEnd w:id="22"/>
    <w:bookmarkStart w:id="23" w:name="the-singapore-healthcare-ecosystem"/>
    <w:p>
      <w:pPr>
        <w:pStyle w:val="Heading2"/>
      </w:pPr>
      <w:r>
        <w:t xml:space="preserve">The Singapore Healthcare Ecosystem</w:t>
      </w:r>
    </w:p>
    <w:p>
      <w:pPr>
        <w:pStyle w:val="FirstParagraph"/>
      </w:pPr>
      <w:r>
        <w:t xml:space="preserve">The infrastructure supporting a Psychiatrist in this region is robust. In Singapore Singapore, mental healthcare is integrated into the broader public and private systems.</w:t>
      </w:r>
    </w:p>
    <w:p>
      <w:pPr>
        <w:numPr>
          <w:ilvl w:val="0"/>
          <w:numId w:val="1002"/>
        </w:numPr>
        <w:pStyle w:val="Compact"/>
      </w:pPr>
      <w:r>
        <w:rPr>
          <w:bCs/>
          <w:b/>
        </w:rPr>
        <w:t xml:space="preserve">Polyclinics:</w:t>
      </w:r>
      <w:r>
        <w:t xml:space="preserve"> </w:t>
      </w:r>
      <w:r>
        <w:t xml:space="preserve">The first point of contact for many. General practitioners here can refer patients to community mental health programs or specialized clinics.</w:t>
      </w:r>
    </w:p>
    <w:p>
      <w:pPr>
        <w:numPr>
          <w:ilvl w:val="0"/>
          <w:numId w:val="1002"/>
        </w:numPr>
        <w:pStyle w:val="Compact"/>
      </w:pPr>
      <w:r>
        <w:rPr>
          <w:bCs/>
          <w:b/>
        </w:rPr>
        <w:t xml:space="preserve">Hospitals:</w:t>
      </w:r>
      <w:r>
        <w:t xml:space="preserve"> </w:t>
      </w:r>
      <w:r>
        <w:t xml:space="preserve">Major institutions like the Institute of Mental Health (IMH), Singapore General Hospital, and National University Hospital house world-class psychiatric departments.</w:t>
      </w:r>
    </w:p>
    <w:p>
      <w:pPr>
        <w:numPr>
          <w:ilvl w:val="0"/>
          <w:numId w:val="1002"/>
        </w:numPr>
        <w:pStyle w:val="Compact"/>
      </w:pPr>
      <w:r>
        <w:rPr>
          <w:bCs/>
          <w:b/>
        </w:rPr>
        <w:t xml:space="preserve">Mental Health Professional Network (MHPN):</w:t>
      </w:r>
      <w:r>
        <w:t xml:space="preserve"> </w:t>
      </w:r>
      <w:r>
        <w:t xml:space="preserve">This government initiative links hospitals with community partners to provide comprehensive care pathways for patients living in the community, ensuring that a Psychiatrist's treatment plan is supported by ongoing social and psychological care.</w:t>
      </w:r>
    </w:p>
    <w:bookmarkEnd w:id="23"/>
    <w:bookmarkStart w:id="24" w:name="treatment-modalities-employed"/>
    <w:p>
      <w:pPr>
        <w:pStyle w:val="Heading2"/>
      </w:pPr>
      <w:r>
        <w:t xml:space="preserve">Treatment Modalities Employed</w:t>
      </w:r>
    </w:p>
    <w:p>
      <w:pPr>
        <w:pStyle w:val="FirstParagraph"/>
      </w:pPr>
      <w:r>
        <w:t xml:space="preserve">A competent Psychiatrist does not rely solely on medication. In Singapore Singapore, the standard of care involves a biopsychosocial approach:</w:t>
      </w:r>
    </w:p>
    <w:p>
      <w:pPr>
        <w:numPr>
          <w:ilvl w:val="0"/>
          <w:numId w:val="1003"/>
        </w:numPr>
        <w:pStyle w:val="Compact"/>
      </w:pPr>
      <w:r>
        <w:rPr>
          <w:bCs/>
          <w:b/>
        </w:rPr>
        <w:t xml:space="preserve">Mood Stabilization (Medication):</w:t>
      </w:r>
      <w:r>
        <w:t xml:space="preserve"> </w:t>
      </w:r>
      <w:r>
        <w:t xml:space="preserve">Managing symptoms through evidence-based pharmacotherapy tailored to individual metabolic profiles.</w:t>
      </w:r>
    </w:p>
    <w:p>
      <w:pPr>
        <w:numPr>
          <w:ilvl w:val="0"/>
          <w:numId w:val="1003"/>
        </w:numPr>
        <w:pStyle w:val="Compact"/>
      </w:pPr>
      <w:r>
        <w:rPr>
          <w:bCs/>
          <w:b/>
        </w:rPr>
        <w:t xml:space="preserve">Psychotherapy:</w:t>
      </w:r>
      <w:r>
        <w:t xml:space="preserve"> </w:t>
      </w:r>
      <w:r>
        <w:t xml:space="preserve">Many Psychiatrists are trained in Cognitive Behavioral Therapy (CBT), Dialectical Behavior Therapy (DBT), and Psychodynamic therapy. They integrate these talks alongside medical treatment.</w:t>
      </w:r>
    </w:p>
    <w:p>
      <w:pPr>
        <w:numPr>
          <w:ilvl w:val="0"/>
          <w:numId w:val="1003"/>
        </w:numPr>
        <w:pStyle w:val="Compact"/>
      </w:pPr>
      <w:r>
        <w:rPr>
          <w:bCs/>
          <w:b/>
        </w:rPr>
        <w:t xml:space="preserve">Lifestyle Medicine:</w:t>
      </w:r>
      <w:r>
        <w:t xml:space="preserve"> </w:t>
      </w:r>
      <w:r>
        <w:t xml:space="preserve">Recognizing the sedentary lifestyle common in corporate Singapore, doctors often prescribe exercise, sleep hygiene improvements, and dietary changes as part of the clinical protocol.</w:t>
      </w:r>
    </w:p>
    <w:bookmarkEnd w:id="24"/>
    <w:bookmarkStart w:id="25" w:name="the-rise-of-telepsychiatry"/>
    <w:p>
      <w:pPr>
        <w:pStyle w:val="Heading2"/>
      </w:pPr>
      <w:r>
        <w:t xml:space="preserve">The Rise of Telepsychiatry</w:t>
      </w:r>
    </w:p>
    <w:p>
      <w:pPr>
        <w:pStyle w:val="FirstParagraph"/>
      </w:pPr>
      <w:r>
        <w:t xml:space="preserve">In recent years, the landscape for a Psychiatrist has evolved. Due to Singapore's dense urban planning and busy professional schedules, telemedicine has become a vital tool. Patients can now consult with a Psychiatrist via secure video links, reducing the stigma of being seen walking into a clinic.</w:t>
      </w:r>
    </w:p>
    <w:p>
      <w:pPr>
        <w:pStyle w:val="BodyText"/>
      </w:pPr>
      <w:r>
        <w:t xml:space="preserve">This digital integration is particularly relevant in Singapore Singapore, where internet penetration is among the highest globally. However, severe cases requiring physical assessment or hospitalization still necessitate in-person care. The Seminar Presentation Slides emphasize that technology supports, but does not replace, the human connection essential to psychiatric healing.</w:t>
      </w:r>
    </w:p>
    <w:bookmarkEnd w:id="25"/>
    <w:bookmarkStart w:id="26" w:name="a-call-for-collective-awareness"/>
    <w:p>
      <w:pPr>
        <w:pStyle w:val="Heading2"/>
      </w:pPr>
      <w:r>
        <w:t xml:space="preserve">A Call for Collective Awareness</w:t>
      </w:r>
    </w:p>
    <w:p>
      <w:pPr>
        <w:pStyle w:val="FirstParagraph"/>
      </w:pPr>
      <w:r>
        <w:t xml:space="preserve">To summarize the key points of this Seminar Presentation Slides document:</w:t>
      </w:r>
    </w:p>
    <w:p>
      <w:pPr>
        <w:numPr>
          <w:ilvl w:val="0"/>
          <w:numId w:val="1004"/>
        </w:numPr>
        <w:pStyle w:val="Compact"/>
      </w:pPr>
      <w:r>
        <w:t xml:space="preserve">Mental health is physical health. Acknowledging this reduces the stigma in our communities.</w:t>
      </w:r>
    </w:p>
    <w:p>
      <w:pPr>
        <w:numPr>
          <w:ilvl w:val="0"/>
          <w:numId w:val="1004"/>
        </w:numPr>
        <w:pStyle w:val="Compact"/>
      </w:pPr>
      <w:r>
        <w:t xml:space="preserve">A Psychiatrist is a medical expert essential for diagnosing and treating complex mental disorders through medication and therapy.</w:t>
      </w:r>
    </w:p>
    <w:p>
      <w:pPr>
        <w:numPr>
          <w:ilvl w:val="0"/>
          <w:numId w:val="1004"/>
        </w:numPr>
        <w:pStyle w:val="Compact"/>
      </w:pPr>
      <w:r>
        <w:t xml:space="preserve">Singapore Singapore offers an advanced, integrated system that supports patients from hospital to community settings.</w:t>
      </w:r>
    </w:p>
    <w:p>
      <w:pPr>
        <w:pStyle w:val="FirstParagraph"/>
      </w:pPr>
      <w:r>
        <w:rPr>
          <w:iCs/>
          <w:i/>
        </w:rPr>
        <w:t xml:space="preserve">"To care for those who once cared for us – by ensuring the mental well-being of our youth, elderly, and workforce – is to build a truly resilient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Singapore</dc:title>
  <dc:creator/>
  <dc:language>en</dc:language>
  <cp:keywords/>
  <dcterms:created xsi:type="dcterms:W3CDTF">2026-07-29T22:34:20Z</dcterms:created>
  <dcterms:modified xsi:type="dcterms:W3CDTF">2026-07-29T22:34:20Z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