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Slide 1: Title Slide</w:t>
      </w:r>
    </w:p>
    <w:bookmarkStart w:id="21" w:name="X3cd6f3d2cbe3a93a8fc63c69a33741f218daaa7"/>
    <w:p>
      <w:pPr>
        <w:pStyle w:val="Heading1"/>
      </w:pPr>
      <w:r>
        <w:t xml:space="preserve">Bridging the Gap: The Modern Role of the Psychiatrist in Sri Lanka Colombo</w:t>
      </w:r>
    </w:p>
    <w:bookmarkStart w:id="20" w:name="Xf493be5d9f8f3791631c3a5b25cb999551536ce"/>
    <w:p>
      <w:pPr>
        <w:pStyle w:val="Heading2"/>
      </w:pPr>
      <w:r>
        <w:t xml:space="preserve">Seminar Presentation Slides for Healthcare Professionals and Policy Makers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National Hospital of Psychiatry, Sri Lanka Colombo</w:t>
      </w:r>
    </w:p>
    <w:p>
      <w:pPr>
        <w:pStyle w:val="BodyText"/>
      </w:pPr>
      <w:r>
        <w:rPr>
          <w:iCs/>
          <w:i/>
        </w:rPr>
        <w:t xml:space="preserve">Welcome to this critical seminar. Today we will explore the evolving landscape of mental healthcare within the bustling metropolis of Sri Lanka Colombo, focusing on the pivotal role of the Psychiatrist.</w:t>
      </w:r>
    </w:p>
    <w:bookmarkEnd w:id="20"/>
    <w:bookmarkEnd w:id="21"/>
    <w:p>
      <w:pPr>
        <w:pStyle w:val="BodyText"/>
      </w:pPr>
      <w:r>
        <w:t xml:space="preserve">Slide 2: Introduction and Context</w:t>
      </w:r>
    </w:p>
    <w:bookmarkStart w:id="22" w:name="Xae81e169337cbeaf2d87f9a0c94b6a39239c983"/>
    <w:p>
      <w:pPr>
        <w:pStyle w:val="Heading3"/>
      </w:pPr>
      <w:r>
        <w:t xml:space="preserve">The Urgency of Mental Health in Sri Lanka Colombo</w:t>
      </w:r>
    </w:p>
    <w:p>
      <w:pPr>
        <w:pStyle w:val="FirstParagraph"/>
      </w:pPr>
      <w:r>
        <w:t xml:space="preserve">Sri Lanka, particularly its capital city, Colombo, is undergoing rapid urbanization and economic transformation. While these changes bring progress, they also introduce significant psychosocial stressors. The density of the population in Sri Lanka Colombo creates a unique environment where mental health issues are often compounded by noise pollution, traffic congestion, and high occupational pressure.</w:t>
      </w:r>
    </w:p>
    <w:p>
      <w:pPr>
        <w:pStyle w:val="BodyText"/>
      </w:pPr>
      <w:r>
        <w:t xml:space="preserve">This seminar aims to highlight why the Psychiatrist is not merely a medical specialist but a central pillar in maintaining the social and economic stability of Sri Lanka Colombo. We must move beyond viewing psychiatry as solely for severe disorders and recognize it as essential preventive healthcare.</w:t>
      </w:r>
    </w:p>
    <w:bookmarkEnd w:id="22"/>
    <w:p>
      <w:pPr>
        <w:pStyle w:val="BodyText"/>
      </w:pPr>
      <w:r>
        <w:t xml:space="preserve">Slide 3: Defining the Role of the Psychiatrist</w:t>
      </w:r>
    </w:p>
    <w:bookmarkStart w:id="23" w:name="Xbd7761723d6385fd8e08f068fb7f12bfd92c277"/>
    <w:p>
      <w:pPr>
        <w:pStyle w:val="Heading3"/>
      </w:pPr>
      <w:r>
        <w:t xml:space="preserve">Distinguishing Psychiatry from Psychology and Counseling</w:t>
      </w:r>
    </w:p>
    <w:p>
      <w:pPr>
        <w:pStyle w:val="FirstParagraph"/>
      </w:pPr>
      <w:r>
        <w:t xml:space="preserve">In Sri Lanka Colombo, there is often confusion regarding mental health professionals. It is crucial to understand that while psychologists provide therapy and counselors offer guidance, a Psychiatrist is a medical doctor.</w:t>
      </w:r>
    </w:p>
    <w:p>
      <w:pPr>
        <w:numPr>
          <w:ilvl w:val="0"/>
          <w:numId w:val="1001"/>
        </w:numPr>
        <w:pStyle w:val="Compact"/>
      </w:pPr>
      <w:r>
        <w:rPr>
          <w:bCs/>
          <w:b/>
        </w:rPr>
        <w:t xml:space="preserve">Bio-Psycho-Social Approach:</w:t>
      </w:r>
      <w:r>
        <w:t xml:space="preserve"> </w:t>
      </w:r>
      <w:r>
        <w:t xml:space="preserve">The Psychiatrist in Sri Lanka Colombo integrates biological understanding (neurochemistry) with psychological therapies and social interventions.</w:t>
      </w:r>
    </w:p>
    <w:p>
      <w:pPr>
        <w:numPr>
          <w:ilvl w:val="0"/>
          <w:numId w:val="1001"/>
        </w:numPr>
        <w:pStyle w:val="Compact"/>
      </w:pPr>
      <w:r>
        <w:rPr>
          <w:bCs/>
          <w:b/>
        </w:rPr>
        <w:t xml:space="preserve">MEDICAL AUTHORITY:</w:t>
      </w:r>
      <w:r>
        <w:t xml:space="preserve"> </w:t>
      </w:r>
      <w:r>
        <w:t xml:space="preserve">Only a Psychiatrist can prescribe medication. In complex cases common in urban Sri Lanka, such as bipolar disorder or severe schizophrenia, medical intervention is life-saving.</w:t>
      </w:r>
    </w:p>
    <w:p>
      <w:pPr>
        <w:numPr>
          <w:ilvl w:val="0"/>
          <w:numId w:val="1001"/>
        </w:numPr>
        <w:pStyle w:val="Compact"/>
      </w:pPr>
      <w:r>
        <w:rPr>
          <w:bCs/>
          <w:b/>
        </w:rPr>
        <w:t xml:space="preserve">HOLISTIC CARE:</w:t>
      </w:r>
      <w:r>
        <w:t xml:space="preserve"> </w:t>
      </w:r>
      <w:r>
        <w:t xml:space="preserve">The modern psychiatrist does not just treat symptoms but looks at the entire individual within the context of their family and work environment in Colombo.</w:t>
      </w:r>
    </w:p>
    <w:bookmarkEnd w:id="23"/>
    <w:p>
      <w:pPr>
        <w:pStyle w:val="FirstParagraph"/>
      </w:pPr>
      <w:r>
        <w:t xml:space="preserve">Slide 4: Prevalence in Sri Lanka Colombo</w:t>
      </w:r>
    </w:p>
    <w:bookmarkStart w:id="24" w:name="the-hidden-epidemic"/>
    <w:p>
      <w:pPr>
        <w:pStyle w:val="Heading3"/>
      </w:pPr>
      <w:r>
        <w:t xml:space="preserve">The Hidden Epidemic</w:t>
      </w:r>
    </w:p>
    <w:p>
      <w:pPr>
        <w:pStyle w:val="FirstParagraph"/>
      </w:pPr>
      <w:r>
        <w:t xml:space="preserve">Data from recent studies in Sri Lanka indicates a rising trend in anxiety and depressive disorders. In the specific context of Sri Lanka Colombo, the prevalence is higher than national averages due to:</w:t>
      </w:r>
    </w:p>
    <w:p>
      <w:pPr>
        <w:numPr>
          <w:ilvl w:val="0"/>
          <w:numId w:val="1002"/>
        </w:numPr>
        <w:pStyle w:val="Compact"/>
      </w:pPr>
      <w:r>
        <w:rPr>
          <w:bCs/>
          <w:b/>
        </w:rPr>
        <w:t xml:space="preserve">Economic Pressures:</w:t>
      </w:r>
      <w:r>
        <w:t xml:space="preserve"> </w:t>
      </w:r>
      <w:r>
        <w:t xml:space="preserve">Post-pandemic economic fluctuations have led to increased job insecurity and financial stress among residents.</w:t>
      </w:r>
    </w:p>
    <w:p>
      <w:pPr>
        <w:numPr>
          <w:ilvl w:val="0"/>
          <w:numId w:val="1002"/>
        </w:numPr>
        <w:pStyle w:val="Compact"/>
      </w:pPr>
      <w:r>
        <w:rPr>
          <w:bCs/>
          <w:b/>
        </w:rPr>
        <w:t xml:space="preserve">Lifestyle Changes:</w:t>
      </w:r>
      <w:r>
        <w:t xml:space="preserve">The shift from traditional community living in Colombo suburbs to isolated nuclear families in high-rise apartments has reduced social support systems.</w:t>
      </w:r>
    </w:p>
    <w:p>
      <w:pPr>
        <w:numPr>
          <w:ilvl w:val="0"/>
          <w:numId w:val="1002"/>
        </w:numPr>
        <w:pStyle w:val="Compact"/>
      </w:pPr>
      <w:r>
        <w:rPr>
          <w:vertAlign w:val="subscript"/>
        </w:rPr>
        <w:t xml:space="preserve">Statistic Note:</w:t>
      </w:r>
      <w:r>
        <w:t xml:space="preserve"> </w:t>
      </w:r>
      <w:r>
        <w:t xml:space="preserve">Approximately 15-20% of the population in Sri Lanka Colombo may experience a mental health disorder at some point, yet only a fraction seek professional help.</w:t>
      </w:r>
    </w:p>
    <w:bookmarkEnd w:id="24"/>
    <w:p>
      <w:pPr>
        <w:pStyle w:val="FirstParagraph"/>
      </w:pPr>
      <w:r>
        <w:t xml:space="preserve">Slide 5: Stigma and Cultural Barriers</w:t>
      </w:r>
    </w:p>
    <w:bookmarkStart w:id="25" w:name="X5b0b6832b8d7712a582e6a6993eb9f6c6bbe6a4"/>
    <w:p>
      <w:pPr>
        <w:pStyle w:val="Heading3"/>
      </w:pPr>
      <w:r>
        <w:t xml:space="preserve">The Challenge of Perception in Sri Lanka Colombo</w:t>
      </w:r>
    </w:p>
    <w:p>
      <w:pPr>
        <w:pStyle w:val="FirstParagraph"/>
      </w:pPr>
      <w:r>
        <w:t xml:space="preserve">Cultural stigma remains the single biggest barrier to accessing care from a Psychiatrist in Sri Lanka Colombo. Mental illness is frequently misunderstood as a spiritual failing, weakness of character, or "madness." This perception is particularly strong among older generations and in conservative communities within the city.</w:t>
      </w:r>
    </w:p>
    <w:p>
      <w:pPr>
        <w:pStyle w:val="BodyText"/>
      </w:pPr>
      <w:r>
        <w:rPr>
          <w:bCs/>
          <w:b/>
        </w:rPr>
        <w:t xml:space="preserve">The Seminar Goal:</w:t>
      </w:r>
      <w:r>
        <w:t xml:space="preserve"> </w:t>
      </w:r>
      <w:r>
        <w:t xml:space="preserve">To educate that seeing a Psychiatrist is akin to visiting an Cardiologist for heart issues. It is a medical necessity, not a moral failure. The Psychiatrist acts as an educator to dismantle these myths in Sri Lanka Colombo.</w:t>
      </w:r>
    </w:p>
    <w:bookmarkEnd w:id="25"/>
    <w:p>
      <w:pPr>
        <w:pStyle w:val="BodyText"/>
      </w:pPr>
      <w:r>
        <w:t xml:space="preserve">Slide 6: The Impact of Urbanization</w:t>
      </w:r>
    </w:p>
    <w:bookmarkStart w:id="26" w:name="X0209c77a27f39cb2c906e80ac1dbf452bbcb2d5"/>
    <w:p>
      <w:pPr>
        <w:pStyle w:val="Heading3"/>
      </w:pPr>
      <w:r>
        <w:t xml:space="preserve">Sri Lanka Colombo as an Epicenter for Stress Disorders</w:t>
      </w:r>
    </w:p>
    <w:p>
      <w:pPr>
        <w:pStyle w:val="FirstParagraph"/>
      </w:pPr>
      <w:r>
        <w:t xml:space="preserve">The rapid development in Sri Lanka Colombo has led to "urban burnout." The Psychiatrist plays a critical role in diagnosing and treating occupational stress, which is rising sharply among professionals working in the Pettah commercial district, the Port City area, and corporate hubs.</w:t>
      </w:r>
    </w:p>
    <w:p>
      <w:pPr>
        <w:numPr>
          <w:ilvl w:val="0"/>
          <w:numId w:val="1003"/>
        </w:numPr>
        <w:pStyle w:val="Compact"/>
      </w:pPr>
      <w:r>
        <w:rPr>
          <w:bCs/>
          <w:b/>
        </w:rPr>
        <w:t xml:space="preserve">Sleep Disorders:</w:t>
      </w:r>
      <w:r>
        <w:t xml:space="preserve"> </w:t>
      </w:r>
      <w:r>
        <w:t xml:space="preserve">Increased exposure to artificial light and work deadlines disrupts circadian rhythms.</w:t>
      </w:r>
    </w:p>
    <w:p>
      <w:pPr>
        <w:numPr>
          <w:ilvl w:val="0"/>
          <w:numId w:val="1003"/>
        </w:numPr>
        <w:pStyle w:val="Compact"/>
      </w:pPr>
      <w:r>
        <w:rPr>
          <w:vertAlign w:val="subscript"/>
        </w:rPr>
        <w:t xml:space="preserve">Anxiety Attacks:</w:t>
      </w:r>
    </w:p>
    <w:p>
      <w:pPr>
        <w:numPr>
          <w:ilvl w:val="0"/>
          <w:numId w:val="1000"/>
        </w:numPr>
        <w:pStyle w:val="Compact"/>
      </w:pPr>
      <w:r>
        <w:t xml:space="preserve">The constant pace of life in Sri Lanka Colombo contributes to panic disorders and generalized anxiety, requiring specialized psychiatric care.</w:t>
      </w:r>
    </w:p>
    <w:bookmarkEnd w:id="26"/>
    <w:p>
      <w:pPr>
        <w:pStyle w:val="FirstParagraph"/>
      </w:pPr>
      <w:r>
        <w:t xml:space="preserve">Slide 7: Integration with Primary Care</w:t>
      </w:r>
    </w:p>
    <w:bookmarkStart w:id="27" w:name="X9425e550c1a7342ded009be0d4b1984db2a9382"/>
    <w:p>
      <w:pPr>
        <w:pStyle w:val="Heading3"/>
      </w:pPr>
      <w:r>
        <w:t xml:space="preserve">The Psychiatrist in the General Hospital System</w:t>
      </w:r>
    </w:p>
    <w:p>
      <w:pPr>
        <w:pStyle w:val="FirstParagraph"/>
      </w:pPr>
      <w:r>
        <w:t xml:space="preserve">In Sri Lanka Colombo, many patients first visit general practitioners at large hospitals like the National Hospital. The integration of Psychiatry into primary care is vital. The Psychiatist must collaborate with GPs to identify somatic symptoms that are actually manifestations of depression or anxiety.</w:t>
      </w:r>
    </w:p>
    <w:p>
      <w:pPr>
        <w:pStyle w:val="BodyText"/>
      </w:pPr>
      <w:r>
        <w:t xml:space="preserve">This collaborative model ensures that the Psychiatrist does not work in isolation but forms part of a comprehensive healthcare network dedicated to the well-being of Sri Lanka Colombo's residents.</w:t>
      </w:r>
    </w:p>
    <w:bookmarkEnd w:id="27"/>
    <w:p>
      <w:pPr>
        <w:pStyle w:val="BodyText"/>
      </w:pPr>
      <w:r>
        <w:t xml:space="preserve">Slide 8: Telepsychiatry and Technology</w:t>
      </w:r>
    </w:p>
    <w:bookmarkStart w:id="28" w:name="X735112192acb8600525a8919cdba478a1c2e1da"/>
    <w:p>
      <w:pPr>
        <w:pStyle w:val="Heading3"/>
      </w:pPr>
      <w:r>
        <w:t xml:space="preserve">Leveraging Digital Health in Sri Lanka Colombo</w:t>
      </w:r>
    </w:p>
    <w:p>
      <w:pPr>
        <w:pStyle w:val="FirstParagraph"/>
      </w:pPr>
      <w:r>
        <w:t xml:space="preserve">The modern Psychiatrist in Sri Lanka Colombo is increasingly utilizing telemedicine. Given the traffic congestion typical of major roads like Galle Road or Borella, accessing physical clinics can be difficult for patients.</w:t>
      </w:r>
    </w:p>
    <w:p>
      <w:pPr>
        <w:numPr>
          <w:ilvl w:val="0"/>
          <w:numId w:val="1004"/>
        </w:numPr>
        <w:pStyle w:val="Compact"/>
      </w:pPr>
      <w:r>
        <w:rPr>
          <w:bCs/>
          <w:b/>
        </w:rPr>
        <w:t xml:space="preserve">Accessibility:</w:t>
      </w:r>
      <w:r>
        <w:t xml:space="preserve">Teletepsychiatry allows residents in outer suburbs of Sri Lanka Colombo to access top-tier psychiatric care without travel fatigue.</w:t>
      </w:r>
    </w:p>
    <w:p>
      <w:pPr>
        <w:numPr>
          <w:ilvl w:val="0"/>
          <w:numId w:val="1004"/>
        </w:numPr>
        <w:pStyle w:val="Compact"/>
      </w:pPr>
      <w:r>
        <w:rPr>
          <w:vertAlign w:val="subscript"/>
        </w:rPr>
        <w:t xml:space="preserve">Mental Health Apps:</w:t>
      </w:r>
    </w:p>
    <w:p>
      <w:pPr>
        <w:numPr>
          <w:ilvl w:val="0"/>
          <w:numId w:val="1000"/>
        </w:numPr>
        <w:pStyle w:val="Compact"/>
      </w:pPr>
      <w:r>
        <w:t xml:space="preserve">The Psychiatrist now guides patients on using digital tools for monitoring mood and medication adherence, bridging the gap between clinical visits.</w:t>
      </w:r>
    </w:p>
    <w:bookmarkEnd w:id="28"/>
    <w:p>
      <w:pPr>
        <w:pStyle w:val="FirstParagraph"/>
      </w:pPr>
      <w:r>
        <w:t xml:space="preserve">Slide 9: Workplace Mental Health</w:t>
      </w:r>
    </w:p>
    <w:bookmarkStart w:id="29" w:name="X745232d57757213c448c529e592e6da3e7e5a02"/>
    <w:p>
      <w:pPr>
        <w:pStyle w:val="Heading3"/>
      </w:pPr>
      <w:r>
        <w:t xml:space="preserve">The Psychiatrist as a Corporate Consultant</w:t>
      </w:r>
    </w:p>
    <w:p>
      <w:pPr>
        <w:pStyle w:val="FirstParagraph"/>
      </w:pPr>
      <w:r>
        <w:t xml:space="preserve">Bodies in Sri Lanka Colombo are beginning to recognize the economic cost of untreated mental illness. The Psychiativist is now being consulted by corporations to design healthier work environments.</w:t>
      </w:r>
    </w:p>
    <w:p>
      <w:pPr>
        <w:pStyle w:val="BodyText"/>
      </w:pPr>
      <w:r>
        <w:t xml:space="preserve">This proactive role involves training managers to recognize signs of burnout and crisis intervention strategies. By engaging with the corporate sector, the Psychiatrist directly contributes to productivity and employee welfare in Sri Lanka Colombo.</w:t>
      </w:r>
    </w:p>
    <w:bookmarkEnd w:id="29"/>
    <w:p>
      <w:pPr>
        <w:pStyle w:val="BodyText"/>
      </w:pPr>
      <w:r>
        <w:t xml:space="preserve">Slide 10: Conclusion and Call to Action</w:t>
      </w:r>
    </w:p>
    <w:bookmarkStart w:id="30" w:name="Xaf424cda9390d0d478c76ffc81f697177c1d10d"/>
    <w:p>
      <w:pPr>
        <w:pStyle w:val="Heading3"/>
      </w:pPr>
      <w:r>
        <w:t xml:space="preserve">A Future for Mental Wellness in Sri Lanka Colombo</w:t>
      </w:r>
    </w:p>
    <w:p>
      <w:pPr>
        <w:pStyle w:val="FirstParagraph"/>
      </w:pPr>
      <w:r>
        <w:t xml:space="preserve">To conclude, the role of the Psychiatrist extends far beyond prescribing medication. In Sri Lanka Colombo, they are educators, advocates, and healers. They bridge the gap between ancient cultural beliefs and modern medical science.</w:t>
      </w:r>
    </w:p>
    <w:p>
      <w:pPr>
        <w:numPr>
          <w:ilvl w:val="0"/>
          <w:numId w:val="1005"/>
        </w:numPr>
        <w:pStyle w:val="Compact"/>
      </w:pPr>
      <w:r>
        <w:rPr>
          <w:bCs/>
          <w:b/>
        </w:rPr>
        <w:t xml:space="preserve">Advocacy:</w:t>
      </w:r>
      <w:r>
        <w:t xml:space="preserve">We must advocate for better insurance coverage for psychiatric care in Sri Lanka Colombo.</w:t>
      </w:r>
    </w:p>
    <w:p>
      <w:pPr>
        <w:numPr>
          <w:ilvl w:val="0"/>
          <w:numId w:val="1005"/>
        </w:numPr>
        <w:pStyle w:val="Compact"/>
      </w:pPr>
      <w:r>
        <w:rPr>
          <w:vertAlign w:val="subscript"/>
        </w:rPr>
        <w:t xml:space="preserve">Education:</w:t>
      </w:r>
      <w:r>
        <w:t xml:space="preserve">Schools and workplaces in Sri Lanka Colombo must normalize conversations about mental health.</w:t>
      </w:r>
    </w:p>
    <w:p>
      <w:pPr>
        <w:pStyle w:val="FirstParagraph"/>
      </w:pPr>
      <w:r>
        <w:rPr>
          <w:bCs/>
          <w:b/>
        </w:rPr>
        <w:t xml:space="preserve">Closing Thought:</w:t>
      </w:r>
      <w:r>
        <w:t xml:space="preserve">"A healthy mind is the foundation of a prosperous Sri Lanka Colombo. Let us empower our Psychiatrists to lead this change."</w:t>
      </w:r>
    </w:p>
    <w:bookmarkEnd w:id="30"/>
    <w:p>
      <w:pPr>
        <w:pStyle w:val="BodyText"/>
      </w:pPr>
      <w:r>
        <w:t xml:space="preserve">Slide 11: Q&amp;A</w:t>
      </w:r>
    </w:p>
    <w:bookmarkStart w:id="31" w:name="questions-and-discussion"/>
    <w:p>
      <w:pPr>
        <w:pStyle w:val="Heading2"/>
      </w:pPr>
      <w:r>
        <w:t xml:space="preserve">Questions and Discussion</w:t>
      </w:r>
    </w:p>
    <w:p>
      <w:pPr>
        <w:pStyle w:val="FirstParagraph"/>
      </w:pPr>
      <w:r>
        <w:t xml:space="preserve">We now open the floor for questions regarding the implementation of psychiatric services, resource allocation in Sri Lanka Colombo, and specific case studies.</w:t>
      </w:r>
    </w:p>
    <w:bookmarkEnd w:id="31"/>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Sri Lanka Colombo</dc:title>
  <dc:creator/>
  <dc:language>en</dc:language>
  <cp:keywords/>
  <dcterms:created xsi:type="dcterms:W3CDTF">2026-07-30T00:29:13Z</dcterms:created>
  <dcterms:modified xsi:type="dcterms:W3CDTF">2026-07-30T00:29:13Z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