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a3d39a4d960dbda502aec5e8404152566b794d5"/>
    <w:p>
      <w:pPr>
        <w:pStyle w:val="Heading1"/>
      </w:pPr>
      <w:r>
        <w:t xml:space="preserve">Seminar Presentation Slides: The Role of the Psychiatrist in United Kingdom Birmingham</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Academic Hall, Birmingham University</w:t>
      </w:r>
      <w:r>
        <w:br/>
      </w:r>
      <w:r>
        <w:rPr>
          <w:bCs/>
          <w:b/>
        </w:rPr>
        <w:t xml:space="preserve">Presentation By:</w:t>
      </w:r>
      <w:r>
        <w:t xml:space="preserve"> </w:t>
      </w:r>
      <w:r>
        <w:t xml:space="preserve">Dr. Eleanor Vance, Senior Clinical Lead</w:t>
      </w:r>
    </w:p>
    <w:bookmarkEnd w:id="20"/>
    <w:bookmarkStart w:id="21" w:name="X4f1563cfc1fdc52e7eea23085c4b3486a610249"/>
    <w:p>
      <w:pPr>
        <w:pStyle w:val="Heading2"/>
      </w:pPr>
      <w:r>
        <w:t xml:space="preserve">Seminar Presentation Slides: Introduction and Objectives</w:t>
      </w:r>
    </w:p>
    <w:p>
      <w:pPr>
        <w:pStyle w:val="FirstParagraph"/>
      </w:pPr>
      <w:r>
        <w:t xml:space="preserve">Welcome to this comprehensive Seminar Presentation Slides session, which aims to dissect the intricate landscape of mental healthcare within United Kingdom Birmingham. As we navigate through these slides, it is crucial to understand that the psychiatrist plays a pivotal role not just as a prescriber of medication, but as a diagnostician and therapist in one of the most diverse urban centers in Europe.</w:t>
      </w:r>
    </w:p>
    <w:p>
      <w:pPr>
        <w:pStyle w:val="BodyText"/>
      </w:pPr>
      <w:r>
        <w:t xml:space="preserve">The primary objective of this presentation is to explore how local demographics, NHS structural constraints, and community support systems intersect within Birmingham. By examining these factors through the lens of psychiatric practice, we aim to provide healthcare professionals and students with a nuanced understanding of the challenges and opportunities that define mental health care in this specific region.</w:t>
      </w:r>
    </w:p>
    <w:bookmarkEnd w:id="21"/>
    <w:bookmarkStart w:id="22" w:name="X8c09aed57c3abd355a68bb49584b4c7f13a7352"/>
    <w:p>
      <w:pPr>
        <w:pStyle w:val="Heading2"/>
      </w:pPr>
      <w:r>
        <w:t xml:space="preserve">Seminar Presentation Slides: Defining the Psychiatrist's Scope</w:t>
      </w:r>
    </w:p>
    <w:p>
      <w:pPr>
        <w:pStyle w:val="FirstParagraph"/>
      </w:pPr>
      <w:r>
        <w:t xml:space="preserve">In the context of United Kingdom Birmingham, a psychiatrist is a medical doctor specializing in the diagnosis, treatment, and prevention of mental health disorders. However, their role extends far beyond clinical settings. In our Seminar Presentation Slides series on this topic, we emphasize that psychiatrists serve as liaisons between complex biological factors and sociocultural environments.</w:t>
      </w:r>
    </w:p>
    <w:p>
      <w:pPr>
        <w:pStyle w:val="BodyText"/>
      </w:pPr>
      <w:r>
        <w:t xml:space="preserve">In Birmingham specifically, the psychiatrist must be adept at navigating a multicultural landscape. The city boasts one of the most diverse populations in the United Kingdom. Consequently, a psychiatrist working in this area must possess cultural competence to accurately diagnose conditions that may manifest differently across various ethnic and religious communities. This cultural nuance is critical in ensuring equitable care for all residents of United Kingdom Birmingham.</w:t>
      </w:r>
    </w:p>
    <w:bookmarkEnd w:id="22"/>
    <w:bookmarkStart w:id="23" w:name="X2974ee2018c0a77a3b3d0b32c90b48eb9b74eba"/>
    <w:p>
      <w:pPr>
        <w:pStyle w:val="Heading2"/>
      </w:pPr>
      <w:r>
        <w:t xml:space="preserve">Seminar Presentation Slides: The Demographic Challenge in Birmingham</w:t>
      </w:r>
    </w:p>
    <w:p>
      <w:pPr>
        <w:pStyle w:val="FirstParagraph"/>
      </w:pPr>
      <w:r>
        <w:t xml:space="preserve">Birmingham is undergoing rapid demographic shifts, which significantly impact psychiatric demand. Our Seminar Presentation Slides highlight that the city has a younger median age compared to the rest of England. This youthfulness brings specific challenges, particularly regarding adolescent mental health, first-episode psychosis in young adults, and the rising rates of anxiety and depression linked to socioeconomic pressures.</w:t>
      </w:r>
    </w:p>
    <w:p>
      <w:pPr>
        <w:pStyle w:val="BodyText"/>
      </w:pPr>
      <w:r>
        <w:t xml:space="preserve">Furthermore, United Kingdom Birmingham faces significant disparities in health outcomes. Deprivation levels vary drastically between neighborhoods such as Harborne and Nechells. A psychiatrist operating within this framework must understand how social determinants of health—such as housing instability, unemployment, and access to education—directly influence psychiatric presentations. It is not merely a biological issue; it is a sociological one that requires holistic intervention strategies.</w:t>
      </w:r>
    </w:p>
    <w:bookmarkEnd w:id="23"/>
    <w:bookmarkStart w:id="24" w:name="Xdf39729b3492a982aadb57cfb71435ea4a14ea0"/>
    <w:p>
      <w:pPr>
        <w:pStyle w:val="Heading2"/>
      </w:pPr>
      <w:r>
        <w:t xml:space="preserve">Seminar Presentation Slides: Integration with NHS Services</w:t>
      </w:r>
    </w:p>
    <w:p>
      <w:pPr>
        <w:pStyle w:val="FirstParagraph"/>
      </w:pPr>
      <w:r>
        <w:t xml:space="preserve">The psychiatrist does not operate in a vacuum. In United Kingdom Birmingham, these professionals work closely with primary care physicians (GPs), community mental health teams, and emergency services. Our Seminar Presentation Slides illustrate the importance of multidisciplinary teamwork. For instance, when a patient presents to an Accident and Emergency department in Birmingham with acute suicidal ideation, the psychiatrist must rapidly assess risk while coordinating with social workers for safe discharge planning.</w:t>
      </w:r>
    </w:p>
    <w:p>
      <w:pPr>
        <w:pStyle w:val="BodyText"/>
      </w:pPr>
      <w:r>
        <w:t xml:space="preserve">Moreover, the referral pathways within Birmingham Care Trusts are complex. A general practitioner might refer a patient to secondary care psychiatry services based on initial observations. The psychiatrist then takes over the diagnostic phase, often utilizing standardized assessments adapted for cultural sensitivity. This handover process is critical in United Kingdom Birmingham due to high patient volumes and limited resources, requiring efficient communication channels to prevent patients from falling through the cracks.</w:t>
      </w:r>
    </w:p>
    <w:bookmarkEnd w:id="24"/>
    <w:bookmarkStart w:id="25" w:name="X6a80f3f347197f469ef5e6ec1fbe21d41392995"/>
    <w:p>
      <w:pPr>
        <w:pStyle w:val="Heading2"/>
      </w:pPr>
      <w:r>
        <w:t xml:space="preserve">Seminar Presentation Slides: Pharmacological and Therapeutic Approaches</w:t>
      </w:r>
    </w:p>
    <w:p>
      <w:pPr>
        <w:pStyle w:val="FirstParagraph"/>
      </w:pPr>
      <w:r>
        <w:t xml:space="preserve">In our Seminar Presentation Slides, we delve into the specific treatment modalities available to psychiatrists in Birmingham. While pharmacotherapy remains a cornerstone of treatment for severe mental illnesses such as schizophrenia and bipolar disorder, there is a growing emphasis on psychotherapy. In United Kingdom Birmingham, access to psychological therapies like CBT (Cognitive Behavioral Therapy) has been expanded through IAPT (Improving Access to Psychological Therapies) services.</w:t>
      </w:r>
    </w:p>
    <w:p>
      <w:pPr>
        <w:pStyle w:val="BodyText"/>
      </w:pPr>
      <w:r>
        <w:t xml:space="preserve">However, access remains uneven. Psychiatrists often find themselves working within integrated teams where they manage medication while collaborating with psychologists for therapeutic interventions. This collaborative model is particularly effective in United Kingdom Birmingham, where community-based care is preferred over hospitalization whenever possible. The goal is to treat the individual in their home environment, supporting their integration into society rather than isolating them.</w:t>
      </w:r>
    </w:p>
    <w:bookmarkEnd w:id="25"/>
    <w:bookmarkStart w:id="26" w:name="X84a2839e7a015f2d509298ea369a6dddcd20d19"/>
    <w:p>
      <w:pPr>
        <w:pStyle w:val="Heading2"/>
      </w:pPr>
      <w:r>
        <w:t xml:space="preserve">Seminar Presentation Slides: Special Populations and Cultural Competence</w:t>
      </w:r>
    </w:p>
    <w:p>
      <w:pPr>
        <w:pStyle w:val="FirstParagraph"/>
      </w:pPr>
      <w:r>
        <w:t xml:space="preserve">A critical component of this Seminar Presentation Slides document is the focus on special populations. Birmingham has a significant Muslim, Hindu, Sikh, and Christian population. A psychiatrist in United Kingdom Birmingham must be aware of how religious beliefs influence the perception of mental illness. For example, somatic symptoms may be more prevalent in certain cultures when expressing distress.</w:t>
      </w:r>
    </w:p>
    <w:p>
      <w:pPr>
        <w:pStyle w:val="BodyText"/>
      </w:pPr>
      <w:r>
        <w:t xml:space="preserve">Additionally, there is a heightened awareness regarding the over-diagnosis and coercive treatment of Black and Minority Ethnic (BME) groups within psychiatric services across the UK. In Birmingham, proactive efforts are being made by local trusts to reduce disparities. Psychiatrists are trained to recognize systemic biases in diagnostic criteria and to ensure that involuntary admissions under the Mental Health Act are used judiciously and ethically, respecting the rights of individuals from all backgrounds.</w:t>
      </w:r>
    </w:p>
    <w:bookmarkEnd w:id="26"/>
    <w:bookmarkStart w:id="27" w:name="X6d65799397e5e621a1771cb89b90f7dc94d0e9a"/>
    <w:p>
      <w:pPr>
        <w:pStyle w:val="Heading2"/>
      </w:pPr>
      <w:r>
        <w:t xml:space="preserve">Seminar Presentation Slides: Future Directions and Research</w:t>
      </w:r>
    </w:p>
    <w:p>
      <w:pPr>
        <w:pStyle w:val="FirstParagraph"/>
      </w:pPr>
      <w:r>
        <w:t xml:space="preserve">Looking ahead, the Seminar Presentation Slides outline several emerging trends in psychiatry within United Kingdom Birmingham. There is a strong push towards digital health solutions, including telepsychiatry appointments which have become increasingly vital post-pandemic. This technology allows psychiatrists to reach patients in remote parts of West Midlands who might otherwise struggle to attend face-to-face appointments.</w:t>
      </w:r>
    </w:p>
    <w:p>
      <w:pPr>
        <w:pStyle w:val="BodyText"/>
      </w:pPr>
      <w:r>
        <w:t xml:space="preserve">Furthermore, Birmingham is a hub for psychiatric research. University hospitals and academic centers collaborate on studies related to early intervention in psychosis and the long-term effects of trauma. The psychiatrist of the future in United Kingdom Birmingham will likely be more involved in research implementation, bringing evidence-based practices directly from academic labs to bedside care.</w:t>
      </w:r>
    </w:p>
    <w:bookmarkEnd w:id="27"/>
    <w:bookmarkStart w:id="28" w:name="X9a3cf5bc108ef8f8824cacb8d129e1017b30114"/>
    <w:p>
      <w:pPr>
        <w:pStyle w:val="Heading2"/>
      </w:pPr>
      <w:r>
        <w:t xml:space="preserve">Seminar Presentation Slides: Conclusion and Q&amp;A</w:t>
      </w:r>
    </w:p>
    <w:p>
      <w:pPr>
        <w:pStyle w:val="FirstParagraph"/>
      </w:pPr>
      <w:r>
        <w:t xml:space="preserve">To summarize, the psychiatrist in United Kingdom Birmingham operates at the intersection of medical science, social justice, and cultural diversity. Our Seminar Presentation Slides have demonstrated that effective psychiatric care requires not only clinical expertise but also an deep understanding of the local socio-economic fabric.</w:t>
      </w:r>
    </w:p>
    <w:p>
      <w:pPr>
        <w:pStyle w:val="BodyText"/>
      </w:pPr>
      <w:r>
        <w:t xml:space="preserve">As we conclude this presentation, we invite questions regarding specific case studies or further details on the referral pathways within Birmingham's mental health trust. Thank you for your attention to this Seminar Presentation Slides document, which highlights the critical and evolving role of psychiatry in our vibrant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Psychiatrist in United Kingdom Birmingham</dc:title>
  <dc:creator/>
  <dc:language>en</dc:language>
  <cp:keywords/>
  <dcterms:created xsi:type="dcterms:W3CDTF">2026-07-29T17:20:55Z</dcterms:created>
  <dcterms:modified xsi:type="dcterms:W3CDTF">2026-07-29T17:20:55Z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