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seminar-presentation-slides"/>
    <w:p>
      <w:pPr>
        <w:pStyle w:val="Heading1"/>
      </w:pPr>
      <w:r>
        <w:t xml:space="preserve">Seminar Presentation Slides</w:t>
      </w:r>
    </w:p>
    <w:p>
      <w:pPr>
        <w:pStyle w:val="FirstParagraph"/>
      </w:pPr>
      <w:r>
        <w:t xml:space="preserve">Navigating Modern Mental Healthcare: The Evolving Role of the Psychiatrist in United Kingdom Manchester</w:t>
      </w:r>
    </w:p>
    <w:p>
      <w:pPr>
        <w:pStyle w:val="BodyText"/>
      </w:pPr>
      <w:r>
        <w:t xml:space="preserve">Presented for Academic and Professional Development</w:t>
      </w:r>
    </w:p>
    <w:bookmarkEnd w:id="20"/>
    <w:bookmarkStart w:id="21" w:name="X93100b185af0fe5001da47d2c20adfd620619ac"/>
    <w:p>
      <w:pPr>
        <w:pStyle w:val="Heading2"/>
      </w:pPr>
      <w:r>
        <w:t xml:space="preserve">Slide 1: Introduction to the Seminar Presentation Slides Topic</w:t>
      </w:r>
    </w:p>
    <w:p>
      <w:pPr>
        <w:numPr>
          <w:ilvl w:val="0"/>
          <w:numId w:val="1001"/>
        </w:numPr>
        <w:pStyle w:val="Compact"/>
      </w:pPr>
      <w:r>
        <w:rPr>
          <w:bCs/>
          <w:b/>
        </w:rPr>
        <w:t xml:space="preserve">Welcome and Objectives:</w:t>
      </w:r>
      <w:r>
        <w:t xml:space="preserve"> This presentation serves as a comprehensive overview of psychiatric practice within the specific geographic and cultural context of United Kingdom Manchester.</w:t>
      </w:r>
    </w:p>
    <w:p>
      <w:pPr>
        <w:numPr>
          <w:ilvl w:val="0"/>
          <w:numId w:val="1001"/>
        </w:numPr>
        <w:pStyle w:val="Compact"/>
      </w:pPr>
      <w:r>
        <w:rPr>
          <w:bCs/>
          <w:b/>
        </w:rPr>
        <w:t xml:space="preserve">The Context:</w:t>
      </w:r>
      <w:r>
        <w:t xml:space="preserve"> Mental health services in the United Kingdom are undergoing significant transformation. Manchester, as a major metropolitan hub, presents unique challenges and opportunities for healthcare delivery.</w:t>
      </w:r>
    </w:p>
    <w:p>
      <w:pPr>
        <w:numPr>
          <w:ilvl w:val="0"/>
          <w:numId w:val="1001"/>
        </w:numPr>
        <w:pStyle w:val="Compact"/>
      </w:pPr>
      <w:r>
        <w:rPr>
          <w:bCs/>
          <w:b/>
        </w:rPr>
        <w:t xml:space="preserve">Focus on the Psychiatrist:</w:t>
      </w:r>
      <w:r>
        <w:t xml:space="preserve"> We will explore how the modern psychiatrist adapts their clinical skills to serve a diverse urban population, integrating medical science with social awareness.</w:t>
      </w:r>
    </w:p>
    <w:p>
      <w:pPr>
        <w:numPr>
          <w:ilvl w:val="0"/>
          <w:numId w:val="1001"/>
        </w:numPr>
        <w:pStyle w:val="Compact"/>
      </w:pPr>
      <w:r>
        <w:rPr>
          <w:bCs/>
          <w:b/>
        </w:rPr>
        <w:t xml:space="preserve">Audience Goal:</w:t>
      </w:r>
      <w:r>
        <w:t xml:space="preserve"> To provide students, junior doctors, and healthcare administrators in United Kingdom Manchester with a nuanced understanding of current psychiatric standards and local resource integration.</w:t>
      </w:r>
    </w:p>
    <w:bookmarkEnd w:id="21"/>
    <w:bookmarkStart w:id="22" w:name="X99428af483c5c493cbf08c1df038187210c5e32"/>
    <w:p>
      <w:pPr>
        <w:pStyle w:val="Heading2"/>
      </w:pPr>
      <w:r>
        <w:t xml:space="preserve">Slide 2: The Landscape of Mental Health in United Kingdom Manchester</w:t>
      </w:r>
    </w:p>
    <w:p>
      <w:pPr>
        <w:pStyle w:val="FirstParagraph"/>
      </w:pPr>
      <w:r>
        <w:t xml:space="preserve"> To understand the role of the psychiatrist, one must first understand the environment in which they practice. United Kingdom Manchester is not just a city; it is a melting pot of cultures, socioeconomic backgrounds, and demographic shifts.</w:t>
      </w:r>
    </w:p>
    <w:p>
      <w:pPr>
        <w:numPr>
          <w:ilvl w:val="0"/>
          <w:numId w:val="1002"/>
        </w:numPr>
        <w:pStyle w:val="Compact"/>
      </w:pPr>
      <w:r>
        <w:rPr>
          <w:bCs/>
          <w:b/>
        </w:rPr>
        <w:t xml:space="preserve">Demographic Diversity:</w:t>
      </w:r>
      <w:r>
        <w:t xml:space="preserve"> Manchester has one of the youngest populations in the United Kingdom. The psychiatrist must be adept at treating conditions ranging from early-onset psychosis to age-related dementia, all within a single shift.</w:t>
      </w:r>
    </w:p>
    <w:p>
      <w:pPr>
        <w:numPr>
          <w:ilvl w:val="0"/>
          <w:numId w:val="1002"/>
        </w:numPr>
        <w:pStyle w:val="Compact"/>
      </w:pPr>
      <w:r>
        <w:rPr>
          <w:bCs/>
          <w:b/>
        </w:rPr>
        <w:t xml:space="preserve">Socioeconomic Factors:</w:t>
      </w:r>
      <w:r>
        <w:t xml:space="preserve"> Urban inequality impacts mental health prevalence. In United Kingdom Manchester, issues such as housing insecurity and employment stress are directly correlated with increased presentations of anxiety and depression. The psychiatrist acts not only as a prescriber but as an advocate for social determinants of health.</w:t>
      </w:r>
    </w:p>
    <w:p>
      <w:pPr>
        <w:numPr>
          <w:ilvl w:val="0"/>
          <w:numId w:val="1002"/>
        </w:numPr>
        <w:pStyle w:val="Compact"/>
      </w:pPr>
      <w:r>
        <w:rPr>
          <w:bCs/>
          <w:b/>
        </w:rPr>
        <w:t xml:space="preserve">Cultural Competence:</w:t>
      </w:r>
      <w:r>
        <w:t xml:space="preserve"> With significant communities from South Asian, African, Caribbean, and Eastern European backgrounds in United Kingdom Manchester, cultural competence is mandatory. Misdiagnosis often occurs when cultural expressions of distress are misunderstood by clinicians unfamiliar with these contexts.</w:t>
      </w:r>
    </w:p>
    <w:bookmarkEnd w:id="22"/>
    <w:bookmarkStart w:id="23" w:name="X4ec0fb8a60ce315ecd08707e02deb04eb992bf7"/>
    <w:p>
      <w:pPr>
        <w:pStyle w:val="Heading2"/>
      </w:pPr>
      <w:r>
        <w:t xml:space="preserve">Slide 3: The Core Role of the Psychiatrist in Clinical Practice</w:t>
      </w:r>
    </w:p>
    <w:p>
      <w:pPr>
        <w:pStyle w:val="FirstParagraph"/>
      </w:pPr>
      <w:r>
        <w:t xml:space="preserve"> The fundamental duty of any psychiatrist remains the biological and psychological assessment of mental disorder. However, in United Kingdom Manchester, this role has expanded to include collaborative care models.</w:t>
      </w:r>
    </w:p>
    <w:p>
      <w:pPr>
        <w:numPr>
          <w:ilvl w:val="0"/>
          <w:numId w:val="1003"/>
        </w:numPr>
        <w:pStyle w:val="Compact"/>
      </w:pPr>
      <w:r>
        <w:rPr>
          <w:bCs/>
          <w:b/>
        </w:rPr>
        <w:t xml:space="preserve">Differential Diagnosis:</w:t>
      </w:r>
      <w:r>
        <w:t xml:space="preserve"> Psychiatrists in the region must distinguish between primary psychiatric disorders (such as Schizophrenia or Bipolar Disorder) and secondary causes related to substance use, which remains a significant public health challenge in major UK cities.</w:t>
      </w:r>
    </w:p>
    <w:p>
      <w:pPr>
        <w:numPr>
          <w:ilvl w:val="0"/>
          <w:numId w:val="1003"/>
        </w:numPr>
        <w:pStyle w:val="Compact"/>
      </w:pPr>
      <w:r>
        <w:rPr>
          <w:bCs/>
          <w:b/>
        </w:rPr>
        <w:t xml:space="preserve">Pharmacological Management:</w:t>
      </w:r>
      <w:r>
        <w:t xml:space="preserve"> Prescribing practices are governed by strict guidelines such as those from NICE (National Institute for Health and Care Excellence). In United Kingdom Manchester, psychiatrists must stay updated on new psychopharmacological treatments while considering cost-effectiveness for the NHS.</w:t>
      </w:r>
    </w:p>
    <w:p>
      <w:pPr>
        <w:numPr>
          <w:ilvl w:val="0"/>
          <w:numId w:val="1003"/>
        </w:numPr>
        <w:pStyle w:val="Compact"/>
      </w:pPr>
      <w:r>
        <w:rPr>
          <w:bCs/>
          <w:b/>
        </w:rPr>
        <w:t xml:space="preserve">Mental Capacity Act:</w:t>
      </w:r>
      <w:r>
        <w:t xml:space="preserve"> A critical legal responsibility for the psychiatrist in the United Kingdom is assessing mental capacity. This is particularly relevant in Manchester’s acute settings where patients may lack insight into their illness, requiring careful legal justification for detention or treatment under the Mental Health Act.</w:t>
      </w:r>
    </w:p>
    <w:bookmarkEnd w:id="23"/>
    <w:bookmarkStart w:id="24" w:name="X5df221e4f4dbcc42420327adbfa325af16e0d5f"/>
    <w:p>
      <w:pPr>
        <w:pStyle w:val="Heading2"/>
      </w:pPr>
      <w:r>
        <w:t xml:space="preserve">Slide 4: Integration with Local NHS Trusts and Services</w:t>
      </w:r>
    </w:p>
    <w:p>
      <w:pPr>
        <w:pStyle w:val="FirstParagraph"/>
      </w:pPr>
      <w:r>
        <w:t xml:space="preserve"> Psychiatrists in United Kingdom Manchester do not work in isolation. They are integral components of the local NHS Trust structures, primarily working within frameworks such as Northern Care Alliance or Central Manchester Foundation Trust.</w:t>
      </w:r>
    </w:p>
    <w:p>
      <w:pPr>
        <w:numPr>
          <w:ilvl w:val="0"/>
          <w:numId w:val="1004"/>
        </w:numPr>
        <w:pStyle w:val="Compact"/>
      </w:pPr>
      <w:r>
        <w:rPr>
          <w:bCs/>
          <w:b/>
        </w:rPr>
        <w:t xml:space="preserve">Multidisciplinary Teams (MDTs):</w:t>
      </w:r>
      <w:r>
        <w:t xml:space="preserve"> The modern psychiatrist leads or participates in MDTs that include psychiatric nurses, clinical psychologists, social workers, and occupational therapists. Effective communication within these teams is vital for patient recovery in the Manchester healthcare system.</w:t>
      </w:r>
    </w:p>
    <w:p>
      <w:pPr>
        <w:numPr>
          <w:ilvl w:val="0"/>
          <w:numId w:val="1004"/>
        </w:numPr>
        <w:pStyle w:val="Compact"/>
      </w:pPr>
      <w:r>
        <w:rPr>
          <w:bCs/>
          <w:b/>
        </w:rPr>
        <w:t xml:space="preserve">Community Liaison:</w:t>
      </w:r>
      <w:r>
        <w:t xml:space="preserve"> &gt;In United Kingdom Manchester there is a strong push toward community-based care rather than long-term hospitalization. The psychiatrist plays a key role in designing Community Treatment Orders (CTOs) and monitoring patients who live independently but require structured support.</w:t>
      </w:r>
    </w:p>
    <w:p>
      <w:pPr>
        <w:numPr>
          <w:ilvl w:val="0"/>
          <w:numId w:val="1004"/>
        </w:numPr>
        <w:pStyle w:val="Compact"/>
      </w:pPr>
      <w:r>
        <w:rPr>
          <w:bCs/>
          <w:b/>
        </w:rPr>
        <w:t xml:space="preserve">Referral Pathways:</w:t>
      </w:r>
      <w:r>
        <w:t xml:space="preserve"> Understanding the referral pathways from General Practitioners (GPs) in Greater Manchester is essential. Psychiatrists must triage incoming referrals efficiently to ensure that urgent cases, such as those presenting with acute suicidality, receive immediate attention.</w:t>
      </w:r>
    </w:p>
    <w:bookmarkEnd w:id="24"/>
    <w:bookmarkStart w:id="25" w:name="Xd21811df1f796a4e2a8afd58ca95c00627f2717"/>
    <w:p>
      <w:pPr>
        <w:pStyle w:val="Heading2"/>
      </w:pPr>
      <w:r>
        <w:t xml:space="preserve">Slide 5: Addressing Specific Challenges in United Kingdom Manchester</w:t>
      </w:r>
    </w:p>
    <w:p>
      <w:pPr>
        <w:pStyle w:val="FirstParagraph"/>
      </w:pPr>
      <w:r>
        <w:t xml:space="preserve"> The demographic and social fabric of United Kingdom Manchester presents specific clinical challenges that require specialized psychiatric interventions.</w:t>
      </w:r>
    </w:p>
    <w:p>
      <w:pPr>
        <w:numPr>
          <w:ilvl w:val="0"/>
          <w:numId w:val="1005"/>
        </w:numPr>
        <w:pStyle w:val="Compact"/>
      </w:pPr>
      <w:r>
        <w:rPr>
          <w:bCs/>
          <w:b/>
        </w:rPr>
        <w:t xml:space="preserve">Youth Mental Health Crisis:</w:t>
      </w:r>
      <w:r>
        <w:t xml:space="preserve"> Manchester has seen a surge in mental health referrals from schools and colleges. Psychiatrists are increasingly involved in early intervention services for psychosis (EIP) tailored specifically for adolescents. This requires a nuanced approach that involves parents, educators, and youth workers.</w:t>
      </w:r>
    </w:p>
    <w:p>
      <w:pPr>
        <w:numPr>
          <w:ilvl w:val="0"/>
          <w:numId w:val="1005"/>
        </w:numPr>
        <w:pStyle w:val="Compact"/>
      </w:pPr>
      <w:r>
        <w:rPr>
          <w:bCs/>
          <w:b/>
        </w:rPr>
        <w:t xml:space="preserve">Substance Misuse:</w:t>
      </w:r>
      <w:r>
        <w:t xml:space="preserve"> Dual diagnosis (mental illness combined with substance abuse) is prevalent. Psychiatrists in United Kingdom Manchester must be skilled in managing withdrawal protocols while simultaneously treating underlying psychiatric conditions like trauma or mood disorders.</w:t>
      </w:r>
    </w:p>
    <w:p>
      <w:pPr>
        <w:numPr>
          <w:ilvl w:val="0"/>
          <w:numId w:val="1005"/>
        </w:numPr>
        <w:pStyle w:val="Compact"/>
      </w:pPr>
      <w:r>
        <w:rPr>
          <w:bCs/>
          <w:b/>
        </w:rPr>
        <w:t xml:space="preserve">Trauma-Informed Care:</w:t>
      </w:r>
      <w:r>
        <w:t xml:space="preserve"> Given the urban environment, many patients have experienced complex trauma. The psychiatrist’s role is shifting towards adopting a trauma-informed lens, ensuring that treatment plans do not inadvertently re-traumatize the patient.</w:t>
      </w:r>
    </w:p>
    <w:bookmarkEnd w:id="25"/>
    <w:bookmarkStart w:id="26" w:name="Xd3a20530552311c8b798c0e8ba529f337912049"/>
    <w:p>
      <w:pPr>
        <w:pStyle w:val="Heading2"/>
      </w:pPr>
      <w:r>
        <w:t xml:space="preserve">Slide 6: Digital Health and Innovation in Manchester</w:t>
      </w:r>
    </w:p>
    <w:p>
      <w:pPr>
        <w:pStyle w:val="FirstParagraph"/>
      </w:pPr>
      <w:r>
        <w:t xml:space="preserve"> The United Kingdom has been a pioneer in digital health, and Manchester is at the forefront of this innovation. The role of the psychiatrist is evolving to include telepsychiatry.</w:t>
      </w:r>
    </w:p>
    <w:p>
      <w:pPr>
        <w:numPr>
          <w:ilvl w:val="0"/>
          <w:numId w:val="1006"/>
        </w:numPr>
        <w:pStyle w:val="Compact"/>
      </w:pPr>
      <w:r>
        <w:rPr>
          <w:bCs/>
          <w:b/>
        </w:rPr>
        <w:t xml:space="preserve">Telapsychiatry:</w:t>
      </w:r>
      <w:r>
        <w:t xml:space="preserve"> Following the pandemic, follow-up appointments for stable patients in United Kingdom Manchester are frequently conducted via video call. This increases accessibility for patients with mobility issues or those living on the outskirts of Greater Manchester.</w:t>
      </w:r>
    </w:p>
    <w:p>
      <w:pPr>
        <w:numPr>
          <w:ilvl w:val="0"/>
          <w:numId w:val="1006"/>
        </w:numPr>
        <w:pStyle w:val="Compact"/>
      </w:pPr>
      <w:r>
        <w:rPr>
          <w:bCs/>
          <w:b/>
        </w:rPr>
        <w:t xml:space="preserve">Data-Driven Care:</w:t>
      </w:r>
      <w:r>
        <w:t xml:space="preserve"> Psychiatrists are increasingly using electronic health records and data analytics to predict patient deterioration. In United Kingdom Manchester, local initiatives are exploring AI-assisted diagnostic tools to support clinical decision-making.</w:t>
      </w:r>
    </w:p>
    <w:p>
      <w:pPr>
        <w:numPr>
          <w:ilvl w:val="0"/>
          <w:numId w:val="1006"/>
        </w:numPr>
        <w:pStyle w:val="Compact"/>
      </w:pPr>
      <w:r>
        <w:rPr>
          <w:bCs/>
          <w:b/>
        </w:rPr>
        <w:t xml:space="preserve">Digital Literacy:</w:t>
      </w:r>
      <w:r>
        <w:t xml:space="preserve"> There is a growing expectation for psychiatrists to be digitally literate, utilizing secure platforms for communication with other healthcare professionals while maintaining strict GDPR compliance and patient confidentiality standards.</w:t>
      </w:r>
    </w:p>
    <w:bookmarkEnd w:id="26"/>
    <w:bookmarkStart w:id="27" w:name="Xe42a8c34ba796359b0669037e93dd6f08459f61"/>
    <w:p>
      <w:pPr>
        <w:pStyle w:val="Heading2"/>
      </w:pPr>
      <w:r>
        <w:t xml:space="preserve">Slide 7: Education, Training, and Future Outlook</w:t>
      </w:r>
    </w:p>
    <w:p>
      <w:pPr>
        <w:pStyle w:val="FirstParagraph"/>
      </w:pPr>
      <w:r>
        <w:t xml:space="preserve"> The future of psychiatry in United Kingdom Manchester relies on robust training programs and continuous professional development.</w:t>
      </w:r>
    </w:p>
    <w:p>
      <w:pPr>
        <w:numPr>
          <w:ilvl w:val="0"/>
          <w:numId w:val="1007"/>
        </w:numPr>
        <w:pStyle w:val="Compact"/>
      </w:pPr>
      <w:r>
        <w:rPr>
          <w:bCs/>
          <w:b/>
        </w:rPr>
        <w:t xml:space="preserve">Royal College of Psychiatrists:</w:t>
      </w:r>
      <w:r>
        <w:t xml:space="preserve"> Adherence to the standards set by the Royal College of Psychiatrists is mandatory. Training centers in Manchester provide rigorous supervision for Core Training (CT) and Higher Specialty Training (ST) years, ensuring high clinical standards.</w:t>
      </w:r>
    </w:p>
    <w:p>
      <w:pPr>
        <w:numPr>
          <w:ilvl w:val="0"/>
          <w:numId w:val="1007"/>
        </w:numPr>
        <w:pStyle w:val="Compact"/>
      </w:pPr>
      <w:r>
        <w:rPr>
          <w:bCs/>
          <w:b/>
        </w:rPr>
        <w:t xml:space="preserve">Research Integration:</w:t>
      </w:r>
      <w:r>
        <w:t xml:space="preserve"> Manchester has strong academic links with local universities. Many psychiatrists engage in clinical research, contributing to global knowledge while improving local service delivery in United Kingdom Manchester.</w:t>
      </w:r>
    </w:p>
    <w:p>
      <w:pPr>
        <w:numPr>
          <w:ilvl w:val="0"/>
          <w:numId w:val="1007"/>
        </w:numPr>
        <w:pStyle w:val="Compact"/>
      </w:pPr>
      <w:r>
        <w:rPr>
          <w:bCs/>
          <w:b/>
        </w:rPr>
        <w:t xml:space="preserve">Mental Health Awareness:</w:t>
      </w:r>
      <w:r>
        <w:t xml:space="preserve"> There is a societal shift towards destigmatizing mental health. Psychiatrists in the UK are increasingly acting as public health advocates, engaging with media and community groups in Manchester to promote mental well-being and early help-seeking behaviors.</w:t>
      </w:r>
    </w:p>
    <w:bookmarkEnd w:id="27"/>
    <w:bookmarkStart w:id="28" w:name="slide-8-conclusion-and-key-takeaways"/>
    <w:p>
      <w:pPr>
        <w:pStyle w:val="Heading2"/>
      </w:pPr>
      <w:r>
        <w:t xml:space="preserve">Slide 8: Conclusion and Key Takeaways</w:t>
      </w:r>
    </w:p>
    <w:p>
      <w:pPr>
        <w:pStyle w:val="FirstParagraph"/>
      </w:pPr>
      <w:r>
        <w:t xml:space="preserve"> In conclusion, the role of the psychiatrist in United Kingdom Manchester is complex, dynamic, and deeply embedded in the social fabric of the city.</w:t>
      </w:r>
    </w:p>
    <w:p>
      <w:pPr>
        <w:numPr>
          <w:ilvl w:val="0"/>
          <w:numId w:val="1008"/>
        </w:numPr>
        <w:pStyle w:val="Compact"/>
      </w:pPr>
      <w:r>
        <w:rPr>
          <w:bCs/>
          <w:b/>
        </w:rPr>
        <w:t xml:space="preserve">Holistic Approach:</w:t>
      </w:r>
      <w:r>
        <w:t xml:space="preserve"> A successful psychiatrist here must balance biological treatment with psychosocial support, recognizing that mental health cannot be separated from environmental factors.</w:t>
      </w:r>
    </w:p>
    <w:p>
      <w:pPr>
        <w:numPr>
          <w:ilvl w:val="0"/>
          <w:numId w:val="1008"/>
        </w:numPr>
        <w:pStyle w:val="Compact"/>
      </w:pPr>
      <w:r>
        <w:rPr>
          <w:bCs/>
          <w:b/>
        </w:rPr>
        <w:t xml:space="preserve">Cultural Sensitivity:</w:t>
      </w:r>
      <w:r>
        <w:t xml:space="preserve"> Understanding the diverse population of United Kingdom Manchester is not optional; it is a clinical necessity to ensure accurate diagnosis and effective treatment.</w:t>
      </w:r>
    </w:p>
    <w:p>
      <w:pPr>
        <w:numPr>
          <w:ilvl w:val="0"/>
          <w:numId w:val="1008"/>
        </w:numPr>
        <w:pStyle w:val="Compact"/>
      </w:pPr>
      <w:r>
        <w:rPr>
          <w:bCs/>
          <w:b/>
        </w:rPr>
        <w:t xml:space="preserve">Collaborative Spirit:</w:t>
      </w:r>
      <w:r>
        <w:t xml:space="preserve"> The future of psychiatric care lies in strong collaboration with other health professions, community organizations, and patients themselves.</w:t>
      </w:r>
    </w:p>
    <w:p>
      <w:pPr>
        <w:numPr>
          <w:ilvl w:val="0"/>
          <w:numId w:val="1008"/>
        </w:numPr>
        <w:pStyle w:val="Compact"/>
      </w:pPr>
      <w:r>
        <w:rPr>
          <w:bCs/>
          <w:b/>
        </w:rPr>
        <w:t xml:space="preserve">Final Thought:</w:t>
      </w:r>
      <w:r>
        <w:t xml:space="preserve"> As we look ahead, the psychiatrist remains a pivotal figure in maintaining the mental resilience of United Kingdom Manchester’s communities. Through empathy, expertise, and adaptability they continue to provide essential care in an ever-changing healthcare landscape.</w:t>
      </w:r>
    </w:p>
    <w:p>
      <w:pPr>
        <w:pStyle w:val="FirstParagraph"/>
      </w:pPr>
      <w:r>
        <w:t xml:space="preserve">Thank you for your attention. Questions and Discussion Follow.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United Kingdom Manchester</dc:title>
  <dc:creator/>
  <dc:language>en</dc:language>
  <cp:keywords/>
  <dcterms:created xsi:type="dcterms:W3CDTF">2026-07-29T16:25:35Z</dcterms:created>
  <dcterms:modified xsi:type="dcterms:W3CDTF">2026-07-29T16:25:35Z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