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Psychiatry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Miami</w:t>
      </w:r>
    </w:p>
    <w:bookmarkStart w:id="24" w:name="X2973d642ecfed4b28a0c39018dcea9c6106126c"/>
    <w:p>
      <w:pPr>
        <w:pStyle w:val="Heading1"/>
      </w:pPr>
      <w:r>
        <w:t xml:space="preserve">Seminar Presentation Slides: Navigating the Role of the Psychiatrist in the Modern Healthcare Landscape</w:t>
      </w:r>
    </w:p>
    <w:p>
      <w:pPr>
        <w:pStyle w:val="FirstParagraph"/>
      </w:pPr>
      <w:r>
        <w:t xml:space="preserve">Slide 1: Title and IntroductionUnderstanding the Specialist Role in Comprehensive Mental Health Care</w:t>
      </w:r>
    </w:p>
    <w:p>
      <w:pPr>
        <w:pStyle w:val="BodyText"/>
      </w:pPr>
      <w:r>
        <w:t xml:space="preserve">Welcome to this comprehensive seminar presentation dedicated to analyzing the critical function of a</w:t>
      </w:r>
      <w:r>
        <w:t xml:space="preserve"> </w:t>
      </w:r>
      <w:r>
        <w:rPr>
          <w:bCs/>
          <w:b/>
        </w:rPr>
        <w:t xml:space="preserve">Psychiatrist</w:t>
      </w:r>
      <w:r>
        <w:t xml:space="preserve">. In an era where mental health awareness is at an all-time high, understanding the nuances of psychiatric care is essential for healthcare providers, patients, and policymakers alike. This document serves as a detailed exploration of the clinical responsibilities, therapeutic approaches, and societal impacts associated with psychiatric practice.</w:t>
      </w:r>
    </w:p>
    <w:p>
      <w:pPr>
        <w:pStyle w:val="BodyText"/>
      </w:pPr>
      <w:r>
        <w:t xml:space="preserve">The primary objective of this seminar is to dissect the multifaceted nature of psychiatry. We will explore how psychiatric interventions differ from other mental health disciplines, such as psychology or social work. Specifically, we will examine the medical model of care, which positions the psychiatrist as a physician capable of diagnosing complex mental disorders and prescribing pharmacological treatments. This presentation aims to bridge the gap between clinical theory and practical application, providing a robust framework for understanding how psychiatric expertise contributes to overall public health outcomes.</w:t>
      </w:r>
    </w:p>
    <w:p>
      <w:pPr>
        <w:pStyle w:val="BodyText"/>
      </w:pPr>
      <w:r>
        <w:t xml:space="preserve">Slide 2: Defining the Psychiatrist</w:t>
      </w:r>
    </w:p>
    <w:bookmarkStart w:id="20" w:name="clinical-scope-and-medical-training"/>
    <w:p>
      <w:pPr>
        <w:pStyle w:val="Heading2"/>
      </w:pPr>
      <w:r>
        <w:t xml:space="preserve">Clinical Scope and Medical Training</w:t>
      </w:r>
    </w:p>
    <w:p>
      <w:pPr>
        <w:pStyle w:val="FirstParagraph"/>
      </w:pPr>
      <w:r>
        <w:t xml:space="preserve">A</w:t>
      </w:r>
      <w:r>
        <w:t xml:space="preserve"> </w:t>
      </w:r>
      <w:r>
        <w:rPr>
          <w:bCs/>
          <w:b/>
        </w:rPr>
        <w:t xml:space="preserve">Psychiatrist</w:t>
      </w:r>
    </w:p>
    <w:p>
      <w:pPr>
        <w:pStyle w:val="BodyText"/>
      </w:pPr>
      <w:r>
        <w:t xml:space="preserve">This medical background allows the</w:t>
      </w:r>
      <w:r>
        <w:t xml:space="preserve"> </w:t>
      </w:r>
      <w:r>
        <w:rPr>
          <w:bCs/>
          <w:b/>
        </w:rPr>
        <w:t xml:space="preserve">Psychiatrist</w:t>
      </w:r>
      <w:r>
        <w:t xml:space="preserve"> </w:t>
      </w:r>
      <w:r>
        <w:t xml:space="preserve">to differentiate between physical symptoms caused by mental health disorders and mental health symptoms caused by underlying physical conditions, such as thyroid disorders or neurological diseases. This diagnostic precision is crucial for effective treatment planning. The seminar emphasizes that the role of a psychiatrist extends beyond mere prescription writing; it involves holistic patient assessment, considering genetic, biological, social, and psychological factors that contribute to mental well-being.</w:t>
      </w:r>
    </w:p>
    <w:bookmarkEnd w:id="20"/>
    <w:p>
      <w:pPr>
        <w:pStyle w:val="BodyText"/>
      </w:pPr>
      <w:r>
        <w:t xml:space="preserve">Slide 3: Core Responsibilities and Diagnostic Processes</w:t>
      </w:r>
    </w:p>
    <w:p>
      <w:pPr>
        <w:pStyle w:val="BodyText"/>
      </w:pPr>
      <w:r>
        <w:t xml:space="preserve">The daily practice of a</w:t>
      </w:r>
      <w:r>
        <w:t xml:space="preserve"> </w:t>
      </w:r>
      <w:r>
        <w:rPr>
          <w:bCs/>
          <w:b/>
        </w:rPr>
        <w:t xml:space="preserve">Psychiatrist</w:t>
      </w:r>
    </w:p>
    <w:p>
      <w:pPr>
        <w:pStyle w:val="BodyText"/>
      </w:pPr>
      <w:r>
        <w:rPr>
          <w:bCs/>
          <w:b/>
        </w:rPr>
        <w:t xml:space="preserve">Bipolar Disorder</w:t>
      </w:r>
      <w:r>
        <w:t xml:space="preserve"> </w:t>
      </w:r>
      <w:r>
        <w:t xml:space="preserve">management involves mood stabilizers and regular monitoring.</w:t>
      </w:r>
    </w:p>
    <w:p>
      <w:pPr>
        <w:pStyle w:val="BodyText"/>
      </w:pPr>
      <w:r>
        <w:rPr>
          <w:bCs/>
          <w:b/>
        </w:rPr>
        <w:t xml:space="preserve">Schizophrenia</w:t>
      </w:r>
      <w:r>
        <w:t xml:space="preserve"> </w:t>
      </w:r>
      <w:r>
        <w:t xml:space="preserve">requires antipsychotic medications combined with psychosocial support.Pts with complex comorbidities, such as anxiety coupled with substance use disorders, require intricate treatment plans that only a trained specialist can navigate effectively. The seminar highlights the importance of evidence-based medicine in psychiatry, ensuring that treatments are not only effective but also safe and tailored to the individual patient's needs.</w:t>
      </w:r>
    </w:p>
    <w:p>
      <w:pPr>
        <w:pStyle w:val="BodyText"/>
      </w:pPr>
      <w:r>
        <w:t xml:space="preserve">Slide 4: The Therapeutic Alliance and Psychotherapy</w:t>
      </w:r>
    </w:p>
    <w:bookmarkStart w:id="21" w:name="X69c47be0966741f28210f0ce687073ba3349f6b"/>
    <w:p>
      <w:pPr>
        <w:pStyle w:val="Heading2"/>
      </w:pPr>
      <w:r>
        <w:t xml:space="preserve">Beyond Pharmacology: Integrative Treatment Models</w:t>
      </w:r>
    </w:p>
    <w:p>
      <w:pPr>
        <w:pStyle w:val="FirstParagraph"/>
      </w:pPr>
      <w:r>
        <w:t xml:space="preserve">A common misconception is that psychiatrists only prescribe medication. While pharmacotherapy is a significant component of many treatment plans, most board-certified psychiatrists are also trained in various forms of psychotherapy. Modalities such as Cognitive Behavioral Therapy (CBT), Dialectical Behavior Therapy (DBT), and Psychodynamic Psychotherapy are often integrated into the treatment plan.</w:t>
      </w:r>
    </w:p>
    <w:p>
      <w:pPr>
        <w:pStyle w:val="BodyText"/>
      </w:pPr>
      <w:r>
        <w:t xml:space="preserve">The therapeutic alliance between the</w:t>
      </w:r>
      <w:r>
        <w:t xml:space="preserve"> </w:t>
      </w:r>
      <w:r>
        <w:rPr>
          <w:bCs/>
          <w:b/>
        </w:rPr>
        <w:t xml:space="preserve">Psychiatrist</w:t>
      </w:r>
      <w:r>
        <w:t xml:space="preserve"> </w:t>
      </w:r>
      <w:r>
        <w:t xml:space="preserve">and the patient is a cornerstone of successful outcomes. This relationship fosters trust, allowing patients to open up about their deepest fears, traumas, and struggles. Through regular sessions, psychiatrists help patients develop coping mechanisms, improve emotional regulation, and enhance their quality of life. The seminar stresses that medication often reduces acute symptoms enough for psychotherapy to be effective; thus the combination of both approaches frequently yields the best results.</w:t>
      </w:r>
    </w:p>
    <w:bookmarkEnd w:id="21"/>
    <w:p>
      <w:pPr>
        <w:pStyle w:val="BodyText"/>
      </w:pPr>
      <w:r>
        <w:t xml:space="preserve">Slide 5: Contextualizing Care in a Specific Geographic and Cultural Landscape</w:t>
      </w:r>
    </w:p>
    <w:bookmarkStart w:id="22" w:name="Xe0e2dd13fd02e6d0ab4d0d12383a344d1c771af"/>
    <w:p>
      <w:pPr>
        <w:pStyle w:val="Heading2"/>
      </w:pPr>
      <w:r>
        <w:t xml:space="preserve">The Unique Demographics of United States Miami</w:t>
      </w:r>
    </w:p>
    <w:p>
      <w:pPr>
        <w:pStyle w:val="FirstParagraph"/>
      </w:pPr>
      <w:r>
        <w:t xml:space="preserve">To truly understand the application of psychiatric care, we must contextualize it within specific geographic and cultural frameworks. This section focuses on the unique environment of</w:t>
      </w:r>
      <w:r>
        <w:t xml:space="preserve"> </w:t>
      </w:r>
      <w:r>
        <w:rPr>
          <w:bCs/>
          <w:b/>
        </w:rPr>
        <w:t xml:space="preserve">United States Miami</w:t>
      </w:r>
      <w:r>
        <w:t xml:space="preserve">. Miami is a vibrant, cosmopolitan city located in Florida, known for its diverse population and tropical climate. It serves as a gateway between North America and Latin America/Caribbean cultures.</w:t>
      </w:r>
    </w:p>
    <w:p>
      <w:pPr>
        <w:pStyle w:val="BodyText"/>
      </w:pPr>
      <w:r>
        <w:t xml:space="preserve">The demographic makeup of</w:t>
      </w:r>
      <w:r>
        <w:t xml:space="preserve"> </w:t>
      </w:r>
      <w:r>
        <w:rPr>
          <w:bCs/>
          <w:b/>
        </w:rPr>
        <w:t xml:space="preserve">United States Miami</w:t>
      </w:r>
      <w:r>
        <w:t xml:space="preserve">United States Miami must be bilingual (English-Spanish) to effectively communicate with patients and understand idioms related to mental distress that may not translate directly.</w:t>
      </w:r>
    </w:p>
    <w:bookmarkEnd w:id="22"/>
    <w:p>
      <w:pPr>
        <w:pStyle w:val="BodyText"/>
      </w:pPr>
      <w:r>
        <w:t xml:space="preserve">Slide 6: Socio-Economic Factors Influencing Psychiatry in Miami</w:t>
      </w:r>
    </w:p>
    <w:p>
      <w:pPr>
        <w:pStyle w:val="BodyText"/>
      </w:pPr>
      <w:r>
        <w:t xml:space="preserve">Access, Insurance, and Urban StressorsThe healthcare landscape in</w:t>
      </w:r>
      <w:r>
        <w:t xml:space="preserve"> </w:t>
      </w:r>
      <w:r>
        <w:rPr>
          <w:bCs/>
          <w:b/>
        </w:rPr>
        <w:t xml:space="preserve">United States Miami</w:t>
      </w:r>
      <w:r>
        <w:t xml:space="preserve">United States Miami</w:t>
      </w:r>
    </w:p>
    <w:p>
      <w:pPr>
        <w:pStyle w:val="BodyText"/>
      </w:pPr>
      <w:r>
        <w:rPr>
          <w:bCs/>
          <w:b/>
        </w:rPr>
        <w:t xml:space="preserve">Migrant Health:Climate Impact:</w:t>
      </w:r>
    </w:p>
    <w:p>
      <w:pPr>
        <w:pStyle w:val="BodyText"/>
      </w:pPr>
      <w:r>
        <w:t xml:space="preserve">The seminar discusses how insurance coverage in Florida varies widely. Understanding the local healthcare infrastructure, including community health centers and private practices in</w:t>
      </w:r>
      <w:r>
        <w:t xml:space="preserve"> </w:t>
      </w:r>
      <w:r>
        <w:rPr>
          <w:bCs/>
          <w:b/>
        </w:rPr>
        <w:t xml:space="preserve">United States Miami</w:t>
      </w:r>
      <w:r>
        <w:t xml:space="preserve">, is essential for a psychiatrist to ensure their patients receive continuous care without interruption.</w:t>
      </w:r>
    </w:p>
    <w:p>
      <w:pPr>
        <w:pStyle w:val="BodyText"/>
      </w:pPr>
      <w:r>
        <w:t xml:space="preserve">Slide 7: Stigma and Community Outreach in Local Communities</w:t>
      </w:r>
    </w:p>
    <w:bookmarkStart w:id="23" w:name="X1d725d1bb919b2e859ef3bbb0f7191c38aacfd8"/>
    <w:p>
      <w:pPr>
        <w:pStyle w:val="Heading2"/>
      </w:pPr>
      <w:r>
        <w:t xml:space="preserve">Cultural Nuances and Destigmatization Efforts</w:t>
      </w:r>
    </w:p>
    <w:p>
      <w:pPr>
        <w:pStyle w:val="FirstParagraph"/>
      </w:pPr>
      <w:r>
        <w:t xml:space="preserve">In many cultures represented in</w:t>
      </w:r>
      <w:r>
        <w:t xml:space="preserve"> </w:t>
      </w:r>
      <w:r>
        <w:rPr>
          <w:bCs/>
          <w:b/>
        </w:rPr>
        <w:t xml:space="preserve">United States Miami</w:t>
      </w:r>
      <w:r>
        <w:t xml:space="preserve">, mental health issues are still heavily stigmatized. There may be a tendency to somaticize psychological distress (expressing emotional pain as physical symptoms) or to rely on spiritual or religious leaders rather than medical professionals for mental health support.</w:t>
      </w:r>
    </w:p>
    <w:p>
      <w:pPr>
        <w:pStyle w:val="BodyText"/>
      </w:pPr>
      <w:r>
        <w:t xml:space="preserve">A forward-thinking</w:t>
      </w:r>
      <w:r>
        <w:t xml:space="preserve"> </w:t>
      </w:r>
      <w:r>
        <w:rPr>
          <w:bCs/>
          <w:b/>
        </w:rPr>
        <w:t xml:space="preserve">Psychiatrist</w:t>
      </w:r>
      <w:r>
        <w:t xml:space="preserve"> </w:t>
      </w:r>
      <w:r>
        <w:t xml:space="preserve">working in this region must engage in community outreach. This involves collaborating with local churches, community centers, and cultural organizations to educate the public about mental health. By building trust within these communities, psychiatrists can encourage early intervention and reduce the shame associated with seeking help. The seminar highlights success stories where bilingual psychiatrists have successfully integrated traditional healing practices with modern psychiatric treatments to create culturally resonant care models.</w:t>
      </w:r>
    </w:p>
    <w:bookmarkEnd w:id="23"/>
    <w:p>
      <w:pPr>
        <w:pStyle w:val="BodyText"/>
      </w:pPr>
      <w:r>
        <w:t xml:space="preserve">Slide 8: Future Directions and Technological Integration</w:t>
      </w:r>
    </w:p>
    <w:p>
      <w:pPr>
        <w:pStyle w:val="BodyText"/>
      </w:pPr>
      <w:r>
        <w:t xml:space="preserve">The future of psychiatry is being reshaped by technology. Telepsychiaty, which has seen explosive growth post-2020, offers unprecedented access to care for individuals in remote areas or those with mobility issues. In</w:t>
      </w:r>
      <w:r>
        <w:t xml:space="preserve"> </w:t>
      </w:r>
      <w:r>
        <w:rPr>
          <w:bCs/>
          <w:b/>
        </w:rPr>
        <w:t xml:space="preserve">United States Miami</w:t>
      </w:r>
      <w:r>
        <w:t xml:space="preserve">, telehealth allows psychiatrists to reach a broader demographic across Florida and beyond.</w:t>
      </w:r>
    </w:p>
    <w:p>
      <w:pPr>
        <w:pStyle w:val="BodyText"/>
      </w:pPr>
      <w:r>
        <w:rPr>
          <w:bCs/>
          <w:b/>
        </w:rPr>
        <w:t xml:space="preserve">Data Analytics:Mental Health Apps:</w:t>
      </w:r>
    </w:p>
    <w:p>
      <w:pPr>
        <w:pStyle w:val="BodyText"/>
      </w:pPr>
      <w:r>
        <w:t xml:space="preserve">However, the human element remains irreplaceable. While technology enhances efficiency, the empathetic connection provided by a trained</w:t>
      </w:r>
      <w:r>
        <w:t xml:space="preserve"> </w:t>
      </w:r>
      <w:r>
        <w:rPr>
          <w:bCs/>
          <w:b/>
        </w:rPr>
        <w:t xml:space="preserve">Psychiatrist</w:t>
      </w:r>
      <w:r>
        <w:t xml:space="preserve"> </w:t>
      </w:r>
      <w:r>
        <w:t xml:space="preserve">remains the most potent therapeutic tool. The seminar concludes that while we embrace these advancements, our focus must remain on holistic patient-centered care.</w:t>
      </w:r>
    </w:p>
    <w:p>
      <w:pPr>
        <w:pStyle w:val="BodyText"/>
      </w:pPr>
      <w:r>
        <w:t xml:space="preserve">Slide 9: Conclusion and Key Takeaways</w:t>
      </w:r>
    </w:p>
    <w:p>
      <w:pPr>
        <w:pStyle w:val="BodyText"/>
      </w:pPr>
      <w:r>
        <w:t xml:space="preserve">Synthesis of Clinical Excellence and Cultural CompetenceIn conclusion, the role of a psychiatrist is complex, demanding a blend of medical expertise, psychological insight, and compassionate communication. Whether treating patients in a bustling urban center like</w:t>
      </w:r>
      <w:r>
        <w:t xml:space="preserve"> </w:t>
      </w:r>
      <w:r>
        <w:rPr>
          <w:bCs/>
          <w:b/>
        </w:rPr>
        <w:t xml:space="preserve">United States Miami</w:t>
      </w:r>
      <w:r>
        <w:t xml:space="preserve"> </w:t>
      </w:r>
      <w:r>
        <w:t xml:space="preserve">or in quieter rural settings, the core principles remain the same: accurate diagnosis evidence-based treatment and strong therapeutic relationships.Key takeaways from this seminar include:The importance of understanding biological underpinnings of mental illness.</w:t>
      </w:r>
    </w:p>
    <w:p>
      <w:pPr>
        <w:pStyle w:val="BodyText"/>
      </w:pPr>
      <w:r>
        <w:t xml:space="preserve">The necessity of cultural competence, especially in diverse hubs like</w:t>
      </w:r>
      <w:r>
        <w:t xml:space="preserve"> </w:t>
      </w:r>
      <w:r>
        <w:rPr>
          <w:bCs/>
          <w:b/>
        </w:rPr>
        <w:t xml:space="preserve">United States Miami</w:t>
      </w:r>
      <w:r>
        <w:t xml:space="preserve">.</w:t>
      </w:r>
    </w:p>
    <w:p>
      <w:pPr>
        <w:pStyle w:val="BodyText"/>
      </w:pPr>
      <w:r>
        <w:t xml:space="preserve">The value integrative treatment models combining medication and therapy.By recognizing the unique needs of different populations and leveraging both traditional clinical skills modern technological advances we can improve the quality of life for millions suffering from mental health disorders. The psychiatrist stands at the forefront of this mission, dedicated to restoring mental equilibrium and fostering resilience in individuals across all walks of life.</w:t>
      </w:r>
    </w:p>
    <w:p>
      <w:pPr>
        <w:pStyle w:val="BodyText"/>
      </w:pPr>
      <w:r>
        <w:rPr>
          <w:iCs/>
          <w:i/>
        </w:rPr>
        <w:t xml:space="preserve">This seminar presentation document is designed to provide an educational overview for healthcare professionals, students, and interested parties. It highlights the specialized role of a Psychiatrist within the specific cultural and geographic context of United States Miami. For medical advice or treatment, please consult with a qualified healthcare provider.</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Psychiatry in the Context of Miami</dc:title>
  <dc:creator/>
  <dc:language>en</dc:language>
  <cp:keywords/>
  <dcterms:created xsi:type="dcterms:W3CDTF">2026-07-29T16:25:49Z</dcterms:created>
  <dcterms:modified xsi:type="dcterms:W3CDTF">2026-07-29T16:25:49Z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